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31" w:rsidRPr="00504819" w:rsidRDefault="00D97531" w:rsidP="00D97531">
      <w:pPr>
        <w:tabs>
          <w:tab w:val="left" w:pos="2355"/>
          <w:tab w:val="center" w:pos="5102"/>
        </w:tabs>
        <w:ind w:left="567" w:firstLine="0"/>
        <w:jc w:val="left"/>
        <w:rPr>
          <w:rFonts w:ascii="PT Astra Serif" w:hAnsi="PT Astra Serif" w:cs="Times New Roman"/>
          <w:b/>
          <w:sz w:val="36"/>
          <w:szCs w:val="36"/>
        </w:rPr>
      </w:pPr>
      <w:bookmarkStart w:id="0" w:name="_GoBack"/>
      <w:bookmarkEnd w:id="0"/>
      <w:r w:rsidRPr="00504819">
        <w:rPr>
          <w:rFonts w:ascii="PT Astra Serif" w:hAnsi="PT Astra Serif" w:cs="Times New Roman"/>
          <w:b/>
          <w:sz w:val="36"/>
          <w:szCs w:val="36"/>
        </w:rPr>
        <w:t xml:space="preserve">                          АДМИНИСТРАЦИЯ</w:t>
      </w:r>
    </w:p>
    <w:p w:rsidR="00D97531" w:rsidRPr="00504819" w:rsidRDefault="00D97531" w:rsidP="00D97531">
      <w:pPr>
        <w:ind w:firstLine="0"/>
        <w:jc w:val="center"/>
        <w:rPr>
          <w:rFonts w:ascii="PT Astra Serif" w:hAnsi="PT Astra Serif" w:cs="Times New Roman"/>
          <w:b/>
          <w:sz w:val="36"/>
          <w:szCs w:val="36"/>
        </w:rPr>
      </w:pPr>
      <w:r w:rsidRPr="00504819">
        <w:rPr>
          <w:rFonts w:ascii="PT Astra Serif" w:hAnsi="PT Astra Serif" w:cs="Times New Roman"/>
          <w:b/>
          <w:sz w:val="36"/>
          <w:szCs w:val="36"/>
        </w:rPr>
        <w:t>МУНИЦИПАЛЬНОГО ОБРАЗОВАНИЯ</w:t>
      </w:r>
    </w:p>
    <w:p w:rsidR="00D97531" w:rsidRPr="00504819" w:rsidRDefault="00D97531" w:rsidP="00D97531">
      <w:pPr>
        <w:ind w:left="567" w:firstLine="0"/>
        <w:jc w:val="center"/>
        <w:rPr>
          <w:rFonts w:ascii="PT Astra Serif" w:hAnsi="PT Astra Serif" w:cs="Times New Roman"/>
          <w:b/>
          <w:sz w:val="36"/>
          <w:szCs w:val="36"/>
        </w:rPr>
      </w:pPr>
      <w:r w:rsidRPr="00504819">
        <w:rPr>
          <w:rFonts w:ascii="PT Astra Serif" w:hAnsi="PT Astra Serif" w:cs="Times New Roman"/>
          <w:b/>
          <w:sz w:val="36"/>
          <w:szCs w:val="36"/>
        </w:rPr>
        <w:t>«НИКОЛАЕВСКИЙ РАЙОН»</w:t>
      </w:r>
    </w:p>
    <w:p w:rsidR="00D97531" w:rsidRPr="00504819" w:rsidRDefault="00C30C2B" w:rsidP="00D97531">
      <w:pPr>
        <w:ind w:left="567" w:firstLine="0"/>
        <w:jc w:val="center"/>
        <w:rPr>
          <w:rFonts w:ascii="PT Astra Serif" w:hAnsi="PT Astra Serif" w:cs="Times New Roman"/>
          <w:b/>
          <w:sz w:val="36"/>
          <w:szCs w:val="36"/>
        </w:rPr>
      </w:pPr>
      <w:r>
        <w:rPr>
          <w:rFonts w:ascii="PT Astra Serif" w:hAnsi="PT Astra Serif" w:cs="Times New Roman"/>
          <w:b/>
          <w:sz w:val="36"/>
          <w:szCs w:val="36"/>
        </w:rPr>
        <w:t>УЛЬЯНОВСКОЙ ОБЛАСТИ</w:t>
      </w:r>
    </w:p>
    <w:p w:rsidR="00D97531" w:rsidRPr="00504819" w:rsidRDefault="00D97531" w:rsidP="00D97531">
      <w:pPr>
        <w:ind w:left="567" w:firstLine="0"/>
        <w:jc w:val="center"/>
        <w:rPr>
          <w:rFonts w:ascii="PT Astra Serif" w:hAnsi="PT Astra Serif" w:cs="Times New Roman"/>
          <w:sz w:val="36"/>
          <w:szCs w:val="36"/>
        </w:rPr>
      </w:pPr>
    </w:p>
    <w:p w:rsidR="00D97531" w:rsidRPr="00504819" w:rsidRDefault="00D97531" w:rsidP="00D97531">
      <w:pPr>
        <w:ind w:firstLine="0"/>
        <w:jc w:val="center"/>
        <w:rPr>
          <w:rFonts w:ascii="PT Astra Serif" w:hAnsi="PT Astra Serif" w:cs="Times New Roman"/>
          <w:b/>
          <w:sz w:val="36"/>
          <w:szCs w:val="36"/>
        </w:rPr>
      </w:pPr>
      <w:r w:rsidRPr="00504819">
        <w:rPr>
          <w:rFonts w:ascii="PT Astra Serif" w:hAnsi="PT Astra Serif" w:cs="Times New Roman"/>
          <w:b/>
          <w:sz w:val="36"/>
          <w:szCs w:val="36"/>
        </w:rPr>
        <w:t>П О С Т А Н О В Л Е Н И Е</w:t>
      </w:r>
    </w:p>
    <w:p w:rsidR="00D97531" w:rsidRPr="00504819" w:rsidRDefault="00D97531" w:rsidP="00D97531">
      <w:pPr>
        <w:ind w:left="567" w:firstLine="0"/>
        <w:rPr>
          <w:rFonts w:ascii="PT Astra Serif" w:hAnsi="PT Astra Serif" w:cs="Times New Roman"/>
        </w:rPr>
      </w:pPr>
    </w:p>
    <w:p w:rsidR="00D97531" w:rsidRPr="00504819" w:rsidRDefault="00D97531" w:rsidP="00D97531">
      <w:pPr>
        <w:ind w:left="567" w:firstLine="0"/>
        <w:rPr>
          <w:rFonts w:ascii="PT Astra Serif" w:hAnsi="PT Astra Serif" w:cs="Times New Roman"/>
        </w:rPr>
      </w:pPr>
    </w:p>
    <w:p w:rsidR="00D97531" w:rsidRPr="00504819" w:rsidRDefault="00773FA7" w:rsidP="00D97531">
      <w:pPr>
        <w:ind w:firstLine="0"/>
        <w:rPr>
          <w:rFonts w:ascii="PT Astra Serif" w:hAnsi="PT Astra Serif" w:cs="Times New Roman"/>
          <w:sz w:val="28"/>
          <w:szCs w:val="28"/>
        </w:rPr>
      </w:pPr>
      <w:r>
        <w:rPr>
          <w:rFonts w:ascii="PT Astra Serif" w:hAnsi="PT Astra Serif" w:cs="Times New Roman"/>
          <w:sz w:val="28"/>
          <w:szCs w:val="28"/>
        </w:rPr>
        <w:t xml:space="preserve">08 ноября </w:t>
      </w:r>
      <w:r w:rsidR="00D97531" w:rsidRPr="00504819">
        <w:rPr>
          <w:rFonts w:ascii="PT Astra Serif" w:hAnsi="PT Astra Serif" w:cs="Times New Roman"/>
          <w:sz w:val="28"/>
          <w:szCs w:val="28"/>
        </w:rPr>
        <w:t xml:space="preserve">2024 года                                                </w:t>
      </w:r>
      <w:r>
        <w:rPr>
          <w:rFonts w:ascii="PT Astra Serif" w:hAnsi="PT Astra Serif" w:cs="Times New Roman"/>
          <w:sz w:val="28"/>
          <w:szCs w:val="28"/>
        </w:rPr>
        <w:t xml:space="preserve">                                № 1365</w:t>
      </w:r>
    </w:p>
    <w:p w:rsidR="00C30C2B" w:rsidRPr="001A5A4A" w:rsidRDefault="00C30C2B" w:rsidP="00C30C2B">
      <w:pPr>
        <w:jc w:val="center"/>
        <w:rPr>
          <w:rFonts w:ascii="PT Astra Serif" w:hAnsi="PT Astra Serif"/>
          <w:b/>
          <w:sz w:val="28"/>
          <w:szCs w:val="28"/>
        </w:rPr>
      </w:pPr>
      <w:r w:rsidRPr="001A5A4A">
        <w:rPr>
          <w:rFonts w:ascii="PT Astra Serif" w:hAnsi="PT Astra Serif"/>
          <w:b/>
          <w:sz w:val="28"/>
          <w:szCs w:val="28"/>
        </w:rPr>
        <w:t>р.п. Николаевка</w:t>
      </w:r>
    </w:p>
    <w:p w:rsidR="00D97531" w:rsidRPr="00504819" w:rsidRDefault="00D97531" w:rsidP="00D97531">
      <w:pPr>
        <w:ind w:left="567" w:firstLine="0"/>
        <w:rPr>
          <w:rFonts w:ascii="PT Astra Serif" w:hAnsi="PT Astra Serif" w:cs="Times New Roman"/>
          <w:sz w:val="28"/>
          <w:szCs w:val="28"/>
        </w:rPr>
      </w:pPr>
    </w:p>
    <w:p w:rsidR="00D97531" w:rsidRPr="00504819" w:rsidRDefault="00D97531" w:rsidP="00C30C2B">
      <w:pPr>
        <w:widowControl w:val="0"/>
        <w:suppressAutoHyphens/>
        <w:autoSpaceDE w:val="0"/>
        <w:autoSpaceDN w:val="0"/>
        <w:adjustRightInd w:val="0"/>
        <w:ind w:firstLine="0"/>
        <w:rPr>
          <w:rFonts w:ascii="PT Astra Serif" w:hAnsi="PT Astra Serif"/>
        </w:rPr>
      </w:pPr>
    </w:p>
    <w:p w:rsidR="00D97531" w:rsidRPr="00C30C2B" w:rsidRDefault="00C30C2B" w:rsidP="00C30C2B">
      <w:pPr>
        <w:widowControl w:val="0"/>
        <w:suppressAutoHyphens/>
        <w:autoSpaceDE w:val="0"/>
        <w:autoSpaceDN w:val="0"/>
        <w:adjustRightInd w:val="0"/>
        <w:ind w:firstLine="709"/>
        <w:jc w:val="center"/>
        <w:rPr>
          <w:rFonts w:ascii="PT Astra Serif" w:hAnsi="PT Astra Serif"/>
          <w:b/>
          <w:sz w:val="28"/>
          <w:szCs w:val="28"/>
        </w:rPr>
      </w:pPr>
      <w:r w:rsidRPr="00C30C2B">
        <w:rPr>
          <w:rFonts w:ascii="PT Astra Serif" w:hAnsi="PT Astra Serif"/>
          <w:b/>
          <w:sz w:val="28"/>
          <w:szCs w:val="28"/>
        </w:rPr>
        <w:t>Об утверждении муниципальной программы «Обеспечение жильём молодых семей муниципального образования «Николаевский район» Ульяновской области</w:t>
      </w:r>
    </w:p>
    <w:p w:rsidR="00C30C2B" w:rsidRPr="0009292F" w:rsidRDefault="00D97531" w:rsidP="00C30C2B">
      <w:pPr>
        <w:pStyle w:val="ConsPlusNormal"/>
        <w:spacing w:before="240"/>
        <w:ind w:firstLine="540"/>
        <w:jc w:val="both"/>
        <w:rPr>
          <w:rFonts w:ascii="PT Astra Serif" w:eastAsiaTheme="minorEastAsia" w:hAnsi="PT Astra Serif"/>
          <w:sz w:val="28"/>
          <w:szCs w:val="28"/>
        </w:rPr>
      </w:pPr>
      <w:r w:rsidRPr="00504819">
        <w:rPr>
          <w:rFonts w:ascii="PT Astra Serif" w:hAnsi="PT Astra Serif"/>
          <w:sz w:val="28"/>
          <w:szCs w:val="28"/>
        </w:rPr>
        <w:t>В соответствии с Постановлением Правительства Ульяновской области</w:t>
      </w:r>
      <w:r w:rsidR="001802FB" w:rsidRPr="00504819">
        <w:rPr>
          <w:rFonts w:ascii="PT Astra Serif" w:hAnsi="PT Astra Serif"/>
          <w:sz w:val="28"/>
          <w:szCs w:val="28"/>
        </w:rPr>
        <w:t xml:space="preserve"> от 30 ноября 2023 года № 32/633</w:t>
      </w:r>
      <w:r w:rsidRPr="00504819">
        <w:rPr>
          <w:rFonts w:ascii="PT Astra Serif" w:hAnsi="PT Astra Serif"/>
          <w:sz w:val="28"/>
          <w:szCs w:val="28"/>
        </w:rPr>
        <w:t>-П «Об утверждении государственной программы Ульяновской области «Развитие</w:t>
      </w:r>
      <w:r w:rsidR="001802FB" w:rsidRPr="00504819">
        <w:rPr>
          <w:rFonts w:ascii="PT Astra Serif" w:hAnsi="PT Astra Serif"/>
          <w:sz w:val="28"/>
          <w:szCs w:val="28"/>
        </w:rPr>
        <w:t xml:space="preserve"> строительства и повышение уровня доступности жилых помещений и качества жилищного обеспечения населения Ульяновской области»</w:t>
      </w:r>
      <w:r w:rsidRPr="00504819">
        <w:rPr>
          <w:rFonts w:ascii="PT Astra Serif" w:hAnsi="PT Astra Serif"/>
          <w:sz w:val="28"/>
          <w:szCs w:val="28"/>
        </w:rPr>
        <w:t>,</w:t>
      </w:r>
      <w:r w:rsidR="00C30C2B" w:rsidRPr="00C30C2B">
        <w:rPr>
          <w:rFonts w:ascii="PT Astra Serif" w:hAnsi="PT Astra Serif"/>
          <w:sz w:val="28"/>
          <w:szCs w:val="28"/>
        </w:rPr>
        <w:t xml:space="preserve"> </w:t>
      </w:r>
      <w:r w:rsidR="00C30C2B" w:rsidRPr="0009292F">
        <w:rPr>
          <w:rFonts w:ascii="PT Astra Serif" w:hAnsi="PT Astra Serif"/>
          <w:sz w:val="28"/>
          <w:szCs w:val="28"/>
        </w:rPr>
        <w:t xml:space="preserve">Администрация муниципального образования «Николаевский район» Ульяновской области </w:t>
      </w:r>
      <w:r w:rsidR="00C30C2B" w:rsidRPr="0009292F">
        <w:rPr>
          <w:rFonts w:ascii="PT Astra Serif" w:hAnsi="PT Astra Serif"/>
          <w:b/>
          <w:spacing w:val="20"/>
          <w:sz w:val="28"/>
          <w:szCs w:val="28"/>
        </w:rPr>
        <w:t>постановляет:</w:t>
      </w:r>
    </w:p>
    <w:p w:rsidR="00D97531" w:rsidRPr="00504819" w:rsidRDefault="00D97531" w:rsidP="00D97531">
      <w:pPr>
        <w:ind w:left="-140" w:firstLine="0"/>
        <w:rPr>
          <w:rFonts w:ascii="PT Astra Serif" w:hAnsi="PT Astra Serif" w:cs="Times New Roman"/>
          <w:sz w:val="28"/>
          <w:szCs w:val="28"/>
        </w:rPr>
      </w:pPr>
      <w:r w:rsidRPr="00504819">
        <w:rPr>
          <w:rFonts w:ascii="PT Astra Serif" w:hAnsi="PT Astra Serif" w:cs="Times New Roman"/>
          <w:sz w:val="28"/>
          <w:szCs w:val="28"/>
        </w:rPr>
        <w:t xml:space="preserve">      1. Утвердить муниципальную </w:t>
      </w:r>
      <w:hyperlink r:id="rId8" w:anchor="Par41" w:history="1">
        <w:r w:rsidRPr="00504819">
          <w:rPr>
            <w:rStyle w:val="a3"/>
            <w:rFonts w:ascii="PT Astra Serif" w:hAnsi="PT Astra Serif"/>
            <w:color w:val="auto"/>
            <w:sz w:val="28"/>
            <w:szCs w:val="28"/>
            <w:u w:val="none"/>
          </w:rPr>
          <w:t>программу</w:t>
        </w:r>
      </w:hyperlink>
      <w:r w:rsidRPr="00504819">
        <w:rPr>
          <w:rFonts w:ascii="PT Astra Serif" w:hAnsi="PT Astra Serif" w:cs="Times New Roman"/>
          <w:sz w:val="28"/>
          <w:szCs w:val="28"/>
        </w:rPr>
        <w:t xml:space="preserve"> «</w:t>
      </w:r>
      <w:r w:rsidR="001802FB" w:rsidRPr="00504819">
        <w:rPr>
          <w:rFonts w:ascii="PT Astra Serif" w:hAnsi="PT Astra Serif" w:cs="Times New Roman"/>
          <w:sz w:val="28"/>
          <w:szCs w:val="28"/>
        </w:rPr>
        <w:t>Обеспечение жильем молодых семей</w:t>
      </w:r>
      <w:r w:rsidR="00C30C2B">
        <w:rPr>
          <w:rFonts w:ascii="PT Astra Serif" w:hAnsi="PT Astra Serif" w:cs="Times New Roman"/>
          <w:sz w:val="28"/>
          <w:szCs w:val="28"/>
        </w:rPr>
        <w:t xml:space="preserve"> </w:t>
      </w:r>
      <w:r w:rsidRPr="00504819">
        <w:rPr>
          <w:rFonts w:ascii="PT Astra Serif" w:hAnsi="PT Astra Serif" w:cs="Times New Roman"/>
          <w:sz w:val="28"/>
          <w:szCs w:val="28"/>
        </w:rPr>
        <w:t>муниципального образования «Николаевский район» Ульяновской области», согласно приложению.</w:t>
      </w:r>
    </w:p>
    <w:p w:rsidR="00D97531" w:rsidRPr="00504819" w:rsidRDefault="00C30C2B" w:rsidP="00D97531">
      <w:pPr>
        <w:ind w:left="-140" w:firstLine="0"/>
        <w:rPr>
          <w:rFonts w:ascii="PT Astra Serif" w:hAnsi="PT Astra Serif" w:cs="Times New Roman"/>
          <w:sz w:val="28"/>
          <w:szCs w:val="28"/>
        </w:rPr>
      </w:pPr>
      <w:r>
        <w:rPr>
          <w:rFonts w:ascii="PT Astra Serif" w:hAnsi="PT Astra Serif" w:cs="Times New Roman"/>
          <w:sz w:val="28"/>
          <w:szCs w:val="28"/>
        </w:rPr>
        <w:t xml:space="preserve">     </w:t>
      </w:r>
      <w:r w:rsidR="00D97531" w:rsidRPr="00504819">
        <w:rPr>
          <w:rFonts w:ascii="PT Astra Serif" w:hAnsi="PT Astra Serif" w:cs="Times New Roman"/>
          <w:sz w:val="28"/>
          <w:szCs w:val="28"/>
        </w:rPr>
        <w:t xml:space="preserve">2. Управлению финансов Администрации муниципального образования «Николаевский район» Ульяновской области предусмотреть в бюджете муниципального образования «Николаевский район» Ульяновской области финансовые средства на реализацию </w:t>
      </w:r>
      <w:r w:rsidR="001E2BA5" w:rsidRPr="00504819">
        <w:rPr>
          <w:rFonts w:ascii="PT Astra Serif" w:hAnsi="PT Astra Serif" w:cs="Times New Roman"/>
          <w:sz w:val="28"/>
          <w:szCs w:val="28"/>
        </w:rPr>
        <w:t xml:space="preserve">муниципальную </w:t>
      </w:r>
      <w:hyperlink r:id="rId9" w:anchor="Par41" w:history="1">
        <w:r w:rsidR="001E2BA5" w:rsidRPr="00504819">
          <w:rPr>
            <w:rStyle w:val="a3"/>
            <w:rFonts w:ascii="PT Astra Serif" w:hAnsi="PT Astra Serif"/>
            <w:color w:val="auto"/>
            <w:sz w:val="28"/>
            <w:szCs w:val="28"/>
            <w:u w:val="none"/>
          </w:rPr>
          <w:t>программу</w:t>
        </w:r>
      </w:hyperlink>
      <w:r w:rsidR="001E2BA5" w:rsidRPr="00504819">
        <w:rPr>
          <w:rFonts w:ascii="PT Astra Serif" w:hAnsi="PT Astra Serif" w:cs="Times New Roman"/>
          <w:sz w:val="28"/>
          <w:szCs w:val="28"/>
        </w:rPr>
        <w:t xml:space="preserve"> «Обеспечение жильем молодых семей муниципального образования «Николаевский район» Ульяновской области»</w:t>
      </w:r>
      <w:r w:rsidR="00D97531" w:rsidRPr="00504819">
        <w:rPr>
          <w:rFonts w:ascii="PT Astra Serif" w:hAnsi="PT Astra Serif" w:cs="Times New Roman"/>
          <w:sz w:val="28"/>
          <w:szCs w:val="28"/>
        </w:rPr>
        <w:t>.</w:t>
      </w:r>
    </w:p>
    <w:p w:rsidR="00D97531" w:rsidRPr="00504819" w:rsidRDefault="00C30C2B" w:rsidP="00D97531">
      <w:pPr>
        <w:ind w:left="-140" w:firstLine="0"/>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     </w:t>
      </w:r>
      <w:r w:rsidR="00D97531" w:rsidRPr="00504819">
        <w:rPr>
          <w:rFonts w:ascii="PT Astra Serif" w:hAnsi="PT Astra Serif" w:cs="Times New Roman"/>
          <w:color w:val="000000" w:themeColor="text1"/>
          <w:sz w:val="28"/>
          <w:szCs w:val="28"/>
        </w:rPr>
        <w:t xml:space="preserve">3. </w:t>
      </w:r>
      <w:r>
        <w:rPr>
          <w:rFonts w:ascii="PT Astra Serif" w:hAnsi="PT Astra Serif" w:cs="Times New Roman"/>
          <w:color w:val="000000" w:themeColor="text1"/>
          <w:sz w:val="28"/>
          <w:szCs w:val="28"/>
        </w:rPr>
        <w:t>Признать утратившим силу п</w:t>
      </w:r>
      <w:r w:rsidR="00D97531" w:rsidRPr="00504819">
        <w:rPr>
          <w:rFonts w:ascii="PT Astra Serif" w:hAnsi="PT Astra Serif" w:cs="Times New Roman"/>
          <w:color w:val="000000" w:themeColor="text1"/>
          <w:sz w:val="28"/>
          <w:szCs w:val="28"/>
        </w:rPr>
        <w:t xml:space="preserve">остановление Администрации муниципального образования «Николаевский район» </w:t>
      </w:r>
      <w:r w:rsidRPr="00504819">
        <w:rPr>
          <w:rFonts w:ascii="PT Astra Serif" w:hAnsi="PT Astra Serif" w:cs="Times New Roman"/>
          <w:color w:val="000000" w:themeColor="text1"/>
          <w:sz w:val="28"/>
          <w:szCs w:val="28"/>
        </w:rPr>
        <w:t xml:space="preserve">от 16 декабря 2022 года № 1301 </w:t>
      </w:r>
      <w:r w:rsidR="00D97531" w:rsidRPr="00504819">
        <w:rPr>
          <w:rFonts w:ascii="PT Astra Serif" w:hAnsi="PT Astra Serif" w:cs="Times New Roman"/>
          <w:color w:val="000000" w:themeColor="text1"/>
          <w:sz w:val="28"/>
          <w:szCs w:val="28"/>
        </w:rPr>
        <w:t>«Об утверждении муниципальной программы «</w:t>
      </w:r>
      <w:r w:rsidR="001E2BA5" w:rsidRPr="00504819">
        <w:rPr>
          <w:rFonts w:ascii="PT Astra Serif" w:hAnsi="PT Astra Serif" w:cs="Times New Roman"/>
          <w:color w:val="000000" w:themeColor="text1"/>
          <w:sz w:val="28"/>
          <w:szCs w:val="28"/>
        </w:rPr>
        <w:t xml:space="preserve">Обеспечение жильём молодых семей </w:t>
      </w:r>
      <w:r w:rsidR="00D97531" w:rsidRPr="00504819">
        <w:rPr>
          <w:rFonts w:ascii="PT Astra Serif" w:hAnsi="PT Astra Serif" w:cs="Times New Roman"/>
          <w:color w:val="000000" w:themeColor="text1"/>
          <w:sz w:val="28"/>
          <w:szCs w:val="28"/>
        </w:rPr>
        <w:t>муниципального образования «Николаевский район» Ульяновской области».</w:t>
      </w:r>
    </w:p>
    <w:p w:rsidR="00D97531" w:rsidRPr="00504819" w:rsidRDefault="00C30C2B" w:rsidP="00C30C2B">
      <w:pPr>
        <w:ind w:left="-140" w:firstLine="0"/>
        <w:rPr>
          <w:rFonts w:ascii="PT Astra Serif" w:hAnsi="PT Astra Serif" w:cs="Times New Roman"/>
          <w:sz w:val="28"/>
          <w:szCs w:val="28"/>
        </w:rPr>
      </w:pPr>
      <w:r>
        <w:rPr>
          <w:rFonts w:ascii="PT Astra Serif" w:hAnsi="PT Astra Serif" w:cs="Times New Roman"/>
          <w:sz w:val="28"/>
          <w:szCs w:val="28"/>
        </w:rPr>
        <w:t xml:space="preserve">     </w:t>
      </w:r>
      <w:r w:rsidR="00D97531" w:rsidRPr="00504819">
        <w:rPr>
          <w:rFonts w:ascii="PT Astra Serif" w:hAnsi="PT Astra Serif" w:cs="Times New Roman"/>
          <w:sz w:val="28"/>
          <w:szCs w:val="28"/>
        </w:rPr>
        <w:t xml:space="preserve">4. </w:t>
      </w:r>
      <w:r w:rsidRPr="0009292F">
        <w:rPr>
          <w:rFonts w:ascii="PT Astra Serif" w:hAnsi="PT Astra Serif"/>
          <w:sz w:val="28"/>
          <w:szCs w:val="28"/>
        </w:rPr>
        <w:t>Настоящее постановление вступает в силу после его официального опубликования</w:t>
      </w:r>
      <w:r>
        <w:rPr>
          <w:rFonts w:ascii="PT Astra Serif" w:hAnsi="PT Astra Serif"/>
          <w:sz w:val="28"/>
          <w:szCs w:val="28"/>
        </w:rPr>
        <w:t>, но не ранее 1 января 2025 года.</w:t>
      </w:r>
    </w:p>
    <w:p w:rsidR="00C30C2B" w:rsidRDefault="00C30C2B" w:rsidP="00D97531">
      <w:pPr>
        <w:ind w:firstLine="0"/>
        <w:rPr>
          <w:rFonts w:ascii="PT Astra Serif" w:hAnsi="PT Astra Serif" w:cs="Times New Roman"/>
          <w:sz w:val="28"/>
          <w:szCs w:val="28"/>
        </w:rPr>
      </w:pPr>
    </w:p>
    <w:p w:rsidR="00D97531" w:rsidRPr="00504819" w:rsidRDefault="00D97531" w:rsidP="00D97531">
      <w:pPr>
        <w:ind w:firstLine="0"/>
        <w:rPr>
          <w:rFonts w:ascii="PT Astra Serif" w:hAnsi="PT Astra Serif" w:cs="Times New Roman"/>
          <w:sz w:val="28"/>
          <w:szCs w:val="28"/>
        </w:rPr>
      </w:pPr>
      <w:r w:rsidRPr="00504819">
        <w:rPr>
          <w:rFonts w:ascii="PT Astra Serif" w:hAnsi="PT Astra Serif" w:cs="Times New Roman"/>
          <w:sz w:val="28"/>
          <w:szCs w:val="28"/>
        </w:rPr>
        <w:t>Глава Администрации</w:t>
      </w:r>
    </w:p>
    <w:p w:rsidR="00D97531" w:rsidRPr="00504819" w:rsidRDefault="00D97531" w:rsidP="00D97531">
      <w:pPr>
        <w:ind w:firstLine="0"/>
        <w:rPr>
          <w:rFonts w:ascii="PT Astra Serif" w:hAnsi="PT Astra Serif" w:cs="Times New Roman"/>
          <w:sz w:val="28"/>
          <w:szCs w:val="28"/>
        </w:rPr>
      </w:pPr>
      <w:r w:rsidRPr="00504819">
        <w:rPr>
          <w:rFonts w:ascii="PT Astra Serif" w:hAnsi="PT Astra Serif" w:cs="Times New Roman"/>
          <w:sz w:val="28"/>
          <w:szCs w:val="28"/>
        </w:rPr>
        <w:t>муниципального образования</w:t>
      </w:r>
    </w:p>
    <w:p w:rsidR="00AC5278" w:rsidRPr="00504819" w:rsidRDefault="00D97531" w:rsidP="00D97531">
      <w:pPr>
        <w:ind w:hanging="142"/>
        <w:rPr>
          <w:rFonts w:ascii="PT Astra Serif" w:hAnsi="PT Astra Serif" w:cs="Times New Roman"/>
          <w:sz w:val="28"/>
          <w:szCs w:val="28"/>
        </w:rPr>
      </w:pPr>
      <w:r w:rsidRPr="00504819">
        <w:rPr>
          <w:rFonts w:ascii="PT Astra Serif" w:hAnsi="PT Astra Serif" w:cs="Times New Roman"/>
          <w:sz w:val="28"/>
          <w:szCs w:val="28"/>
        </w:rPr>
        <w:t xml:space="preserve"> «Николаевский район»                                                                     О. А. Аблязова</w:t>
      </w:r>
    </w:p>
    <w:p w:rsidR="001E2BA5" w:rsidRPr="00504819" w:rsidRDefault="001E2BA5" w:rsidP="006B5A2F">
      <w:pPr>
        <w:ind w:firstLine="0"/>
        <w:rPr>
          <w:rFonts w:ascii="PT Astra Serif" w:hAnsi="PT Astra Serif" w:cs="Times New Roman"/>
          <w:sz w:val="28"/>
          <w:szCs w:val="28"/>
        </w:rPr>
      </w:pPr>
    </w:p>
    <w:p w:rsidR="00C30C2B" w:rsidRDefault="006B5A2F" w:rsidP="00C30C2B">
      <w:pPr>
        <w:ind w:firstLine="0"/>
        <w:jc w:val="right"/>
        <w:rPr>
          <w:rFonts w:ascii="PT Astra Serif" w:hAnsi="PT Astra Serif" w:cs="Times New Roman"/>
          <w:sz w:val="28"/>
          <w:szCs w:val="28"/>
        </w:rPr>
      </w:pPr>
      <w:r w:rsidRPr="00504819">
        <w:rPr>
          <w:rFonts w:ascii="PT Astra Serif" w:hAnsi="PT Astra Serif" w:cs="Times New Roman"/>
          <w:sz w:val="28"/>
          <w:szCs w:val="28"/>
        </w:rPr>
        <w:t xml:space="preserve"> </w:t>
      </w:r>
    </w:p>
    <w:p w:rsidR="00C30C2B" w:rsidRDefault="00C30C2B" w:rsidP="00C30C2B">
      <w:pPr>
        <w:ind w:firstLine="0"/>
        <w:jc w:val="right"/>
        <w:rPr>
          <w:rFonts w:ascii="PT Astra Serif" w:hAnsi="PT Astra Serif" w:cs="Times New Roman"/>
          <w:sz w:val="28"/>
          <w:szCs w:val="28"/>
        </w:rPr>
      </w:pPr>
    </w:p>
    <w:p w:rsidR="006B5A2F" w:rsidRPr="00504819" w:rsidRDefault="006B5A2F" w:rsidP="00C30C2B">
      <w:pPr>
        <w:ind w:firstLine="0"/>
        <w:jc w:val="right"/>
        <w:rPr>
          <w:rFonts w:ascii="PT Astra Serif" w:hAnsi="PT Astra Serif" w:cs="Times New Roman"/>
          <w:sz w:val="28"/>
          <w:szCs w:val="28"/>
        </w:rPr>
      </w:pPr>
      <w:r w:rsidRPr="00504819">
        <w:rPr>
          <w:rFonts w:ascii="PT Astra Serif" w:hAnsi="PT Astra Serif" w:cs="Times New Roman"/>
          <w:sz w:val="28"/>
          <w:szCs w:val="28"/>
        </w:rPr>
        <w:lastRenderedPageBreak/>
        <w:t>ПРИЛОЖЕНИЕ</w:t>
      </w:r>
    </w:p>
    <w:p w:rsidR="006B5A2F" w:rsidRPr="00504819" w:rsidRDefault="006B5A2F" w:rsidP="006B5A2F">
      <w:pPr>
        <w:ind w:firstLine="0"/>
        <w:jc w:val="right"/>
        <w:rPr>
          <w:rFonts w:ascii="PT Astra Serif" w:hAnsi="PT Astra Serif" w:cs="Times New Roman"/>
          <w:sz w:val="28"/>
          <w:szCs w:val="28"/>
        </w:rPr>
      </w:pPr>
      <w:r w:rsidRPr="00504819">
        <w:rPr>
          <w:rFonts w:ascii="PT Astra Serif" w:hAnsi="PT Astra Serif" w:cs="Times New Roman"/>
          <w:sz w:val="28"/>
          <w:szCs w:val="28"/>
        </w:rPr>
        <w:t>к постановлению Администрации</w:t>
      </w:r>
    </w:p>
    <w:p w:rsidR="006B5A2F" w:rsidRPr="00504819" w:rsidRDefault="006B5A2F" w:rsidP="006B5A2F">
      <w:pPr>
        <w:ind w:firstLine="0"/>
        <w:jc w:val="right"/>
        <w:rPr>
          <w:rFonts w:ascii="PT Astra Serif" w:hAnsi="PT Astra Serif" w:cs="Times New Roman"/>
          <w:sz w:val="28"/>
          <w:szCs w:val="28"/>
        </w:rPr>
      </w:pPr>
      <w:r w:rsidRPr="00504819">
        <w:rPr>
          <w:rFonts w:ascii="PT Astra Serif" w:hAnsi="PT Astra Serif" w:cs="Times New Roman"/>
          <w:sz w:val="28"/>
          <w:szCs w:val="28"/>
        </w:rPr>
        <w:t>муниципального образования</w:t>
      </w:r>
    </w:p>
    <w:p w:rsidR="006B5A2F" w:rsidRPr="00504819" w:rsidRDefault="006B5A2F" w:rsidP="006B5A2F">
      <w:pPr>
        <w:ind w:firstLine="0"/>
        <w:jc w:val="right"/>
        <w:rPr>
          <w:rFonts w:ascii="PT Astra Serif" w:hAnsi="PT Astra Serif" w:cs="Times New Roman"/>
          <w:sz w:val="28"/>
          <w:szCs w:val="28"/>
        </w:rPr>
      </w:pPr>
      <w:r w:rsidRPr="00504819">
        <w:rPr>
          <w:rFonts w:ascii="PT Astra Serif" w:hAnsi="PT Astra Serif" w:cs="Times New Roman"/>
          <w:sz w:val="28"/>
          <w:szCs w:val="28"/>
        </w:rPr>
        <w:t>«Николаевский район»</w:t>
      </w:r>
    </w:p>
    <w:p w:rsidR="006B5A2F" w:rsidRPr="00504819" w:rsidRDefault="006B5A2F" w:rsidP="006B5A2F">
      <w:pPr>
        <w:ind w:firstLine="0"/>
        <w:jc w:val="right"/>
        <w:rPr>
          <w:rFonts w:ascii="PT Astra Serif" w:hAnsi="PT Astra Serif" w:cs="Times New Roman"/>
          <w:sz w:val="28"/>
          <w:szCs w:val="28"/>
        </w:rPr>
      </w:pPr>
      <w:r w:rsidRPr="00504819">
        <w:rPr>
          <w:rFonts w:ascii="PT Astra Serif" w:hAnsi="PT Astra Serif" w:cs="Times New Roman"/>
          <w:sz w:val="28"/>
          <w:szCs w:val="28"/>
        </w:rPr>
        <w:t>Ульяновской области</w:t>
      </w:r>
    </w:p>
    <w:p w:rsidR="006B5A2F" w:rsidRPr="00504819" w:rsidRDefault="00773FA7" w:rsidP="006B5A2F">
      <w:pPr>
        <w:ind w:firstLine="0"/>
        <w:jc w:val="right"/>
        <w:rPr>
          <w:rFonts w:ascii="PT Astra Serif" w:hAnsi="PT Astra Serif" w:cs="Times New Roman"/>
          <w:sz w:val="28"/>
          <w:szCs w:val="28"/>
        </w:rPr>
      </w:pPr>
      <w:r>
        <w:rPr>
          <w:rFonts w:ascii="PT Astra Serif" w:hAnsi="PT Astra Serif" w:cs="Times New Roman"/>
          <w:sz w:val="28"/>
          <w:szCs w:val="28"/>
        </w:rPr>
        <w:tab/>
        <w:t>от 08 ноября</w:t>
      </w:r>
      <w:r w:rsidR="006B5A2F" w:rsidRPr="00504819">
        <w:rPr>
          <w:rFonts w:ascii="PT Astra Serif" w:hAnsi="PT Astra Serif" w:cs="Times New Roman"/>
          <w:sz w:val="28"/>
          <w:szCs w:val="28"/>
        </w:rPr>
        <w:t xml:space="preserve"> 2024 года № </w:t>
      </w:r>
      <w:r>
        <w:rPr>
          <w:rFonts w:ascii="PT Astra Serif" w:hAnsi="PT Astra Serif" w:cs="Times New Roman"/>
          <w:sz w:val="28"/>
          <w:szCs w:val="28"/>
        </w:rPr>
        <w:t>1365</w:t>
      </w:r>
    </w:p>
    <w:p w:rsidR="003B352C" w:rsidRPr="00504819" w:rsidRDefault="003B352C" w:rsidP="003B352C">
      <w:pPr>
        <w:rPr>
          <w:rFonts w:ascii="PT Astra Serif" w:hAnsi="PT Astra Serif" w:cs="Times New Roman"/>
          <w:sz w:val="28"/>
          <w:szCs w:val="28"/>
        </w:rPr>
      </w:pPr>
    </w:p>
    <w:p w:rsidR="006B5A2F" w:rsidRPr="00504819" w:rsidRDefault="006B5A2F" w:rsidP="003B352C">
      <w:pPr>
        <w:rPr>
          <w:rFonts w:ascii="PT Astra Serif" w:hAnsi="PT Astra Serif" w:cs="Times New Roman"/>
          <w:sz w:val="28"/>
          <w:szCs w:val="28"/>
        </w:rPr>
      </w:pPr>
    </w:p>
    <w:p w:rsidR="006B5A2F" w:rsidRPr="00504819" w:rsidRDefault="006B5A2F" w:rsidP="006B5A2F">
      <w:pPr>
        <w:rPr>
          <w:rFonts w:ascii="PT Astra Serif" w:hAnsi="PT Astra Serif" w:cs="Times New Roman"/>
          <w:sz w:val="28"/>
          <w:szCs w:val="28"/>
        </w:rPr>
      </w:pPr>
    </w:p>
    <w:p w:rsidR="001E2BA5" w:rsidRPr="00504819" w:rsidRDefault="006B5A2F" w:rsidP="001E2BA5">
      <w:pPr>
        <w:pStyle w:val="ConsPlusTitle"/>
        <w:jc w:val="center"/>
        <w:rPr>
          <w:rFonts w:ascii="PT Astra Serif" w:hAnsi="PT Astra Serif"/>
          <w:sz w:val="28"/>
          <w:szCs w:val="28"/>
        </w:rPr>
      </w:pPr>
      <w:r w:rsidRPr="00504819">
        <w:rPr>
          <w:rFonts w:ascii="PT Astra Serif" w:hAnsi="PT Astra Serif" w:cs="Times New Roman"/>
          <w:sz w:val="28"/>
          <w:szCs w:val="28"/>
        </w:rPr>
        <w:tab/>
      </w:r>
      <w:r w:rsidR="001E2BA5" w:rsidRPr="00504819">
        <w:rPr>
          <w:rFonts w:ascii="PT Astra Serif" w:hAnsi="PT Astra Serif"/>
          <w:sz w:val="28"/>
          <w:szCs w:val="28"/>
        </w:rPr>
        <w:t xml:space="preserve"> МУНИЦИПАЛЬНАЯ ПРОГРАММА  "ОБЕСПЕЧЕНИЕ ЖИЛЬЁМ МОЛОДЫХ СЕМЕЙ МУНИЦИПАЛЬНОГО ОБРАЗОВАНИЯ «НИКОЛАЕВСКИЙ РАЙОН»  </w:t>
      </w:r>
    </w:p>
    <w:p w:rsidR="001E2BA5" w:rsidRPr="00504819" w:rsidRDefault="001E2BA5" w:rsidP="001E2BA5">
      <w:pPr>
        <w:pStyle w:val="ConsPlusTitle"/>
        <w:jc w:val="center"/>
        <w:rPr>
          <w:rFonts w:ascii="PT Astra Serif" w:hAnsi="PT Astra Serif"/>
          <w:sz w:val="28"/>
          <w:szCs w:val="28"/>
        </w:rPr>
      </w:pPr>
      <w:r w:rsidRPr="00504819">
        <w:rPr>
          <w:rFonts w:ascii="PT Astra Serif" w:hAnsi="PT Astra Serif"/>
          <w:sz w:val="28"/>
          <w:szCs w:val="28"/>
        </w:rPr>
        <w:t>УЛЬЯНОВСКОЙ ОБЛАСТИ»</w:t>
      </w:r>
    </w:p>
    <w:p w:rsidR="001E2BA5" w:rsidRPr="00504819" w:rsidRDefault="001E2BA5" w:rsidP="001E2BA5">
      <w:pPr>
        <w:widowControl w:val="0"/>
        <w:suppressAutoHyphens/>
        <w:autoSpaceDE w:val="0"/>
        <w:autoSpaceDN w:val="0"/>
        <w:adjustRightInd w:val="0"/>
        <w:ind w:firstLine="709"/>
        <w:rPr>
          <w:rFonts w:ascii="PT Astra Serif" w:hAnsi="PT Astra Serif"/>
        </w:rPr>
      </w:pPr>
    </w:p>
    <w:p w:rsidR="006B5A2F" w:rsidRPr="00504819" w:rsidRDefault="006B5A2F" w:rsidP="00734EFB">
      <w:pPr>
        <w:pStyle w:val="ConsPlusTitle"/>
        <w:outlineLvl w:val="1"/>
        <w:rPr>
          <w:rFonts w:ascii="PT Astra Serif" w:hAnsi="PT Astra Serif"/>
          <w:sz w:val="28"/>
          <w:szCs w:val="28"/>
        </w:rPr>
      </w:pPr>
      <w:r w:rsidRPr="00504819">
        <w:rPr>
          <w:rFonts w:ascii="PT Astra Serif" w:hAnsi="PT Astra Serif"/>
          <w:sz w:val="28"/>
          <w:szCs w:val="28"/>
        </w:rPr>
        <w:t>Стратегические приоритеты</w:t>
      </w:r>
    </w:p>
    <w:p w:rsidR="006B5A2F" w:rsidRPr="00504819" w:rsidRDefault="006B5A2F" w:rsidP="006B5A2F">
      <w:pPr>
        <w:pStyle w:val="ConsPlusTitle"/>
        <w:jc w:val="center"/>
        <w:rPr>
          <w:rFonts w:ascii="PT Astra Serif" w:hAnsi="PT Astra Serif"/>
          <w:sz w:val="28"/>
          <w:szCs w:val="28"/>
        </w:rPr>
      </w:pPr>
      <w:r w:rsidRPr="00504819">
        <w:rPr>
          <w:rFonts w:ascii="PT Astra Serif" w:hAnsi="PT Astra Serif"/>
          <w:sz w:val="28"/>
          <w:szCs w:val="28"/>
        </w:rPr>
        <w:t xml:space="preserve">Муниципальной программы </w:t>
      </w:r>
    </w:p>
    <w:p w:rsidR="006B5A2F" w:rsidRPr="00504819" w:rsidRDefault="00734EFB" w:rsidP="006B5A2F">
      <w:pPr>
        <w:pStyle w:val="ConsPlusTitle"/>
        <w:jc w:val="center"/>
        <w:rPr>
          <w:rFonts w:ascii="PT Astra Serif" w:hAnsi="PT Astra Serif"/>
          <w:sz w:val="28"/>
          <w:szCs w:val="28"/>
        </w:rPr>
      </w:pPr>
      <w:r w:rsidRPr="00504819">
        <w:rPr>
          <w:rFonts w:ascii="PT Astra Serif" w:hAnsi="PT Astra Serif"/>
          <w:sz w:val="28"/>
          <w:szCs w:val="28"/>
        </w:rPr>
        <w:t xml:space="preserve">"Обеспечение жильём молодых семей </w:t>
      </w:r>
      <w:r w:rsidR="006B5A2F" w:rsidRPr="00504819">
        <w:rPr>
          <w:rFonts w:ascii="PT Astra Serif" w:hAnsi="PT Astra Serif"/>
          <w:sz w:val="28"/>
          <w:szCs w:val="28"/>
        </w:rPr>
        <w:t>муниципального образования «Николаевский район»  Ульяновской области"</w:t>
      </w:r>
    </w:p>
    <w:p w:rsidR="006B5A2F" w:rsidRPr="00504819" w:rsidRDefault="006B5A2F" w:rsidP="006B5A2F">
      <w:pPr>
        <w:rPr>
          <w:rFonts w:ascii="PT Astra Serif" w:hAnsi="PT Astra Serif" w:cs="Times New Roman"/>
          <w:sz w:val="28"/>
          <w:szCs w:val="28"/>
        </w:rPr>
      </w:pPr>
    </w:p>
    <w:p w:rsidR="00734EFB" w:rsidRPr="00504819" w:rsidRDefault="00734EFB" w:rsidP="00734EFB">
      <w:pPr>
        <w:pStyle w:val="ConsPlusTitle"/>
        <w:numPr>
          <w:ilvl w:val="0"/>
          <w:numId w:val="2"/>
        </w:numPr>
        <w:ind w:firstLine="0"/>
        <w:jc w:val="center"/>
        <w:outlineLvl w:val="2"/>
        <w:rPr>
          <w:rFonts w:ascii="PT Astra Serif" w:eastAsiaTheme="minorEastAsia" w:hAnsi="PT Astra Serif"/>
          <w:sz w:val="28"/>
          <w:szCs w:val="28"/>
        </w:rPr>
      </w:pPr>
      <w:r w:rsidRPr="00504819">
        <w:rPr>
          <w:rFonts w:ascii="PT Astra Serif" w:eastAsiaTheme="minorEastAsia" w:hAnsi="PT Astra Serif"/>
          <w:sz w:val="28"/>
          <w:szCs w:val="28"/>
        </w:rPr>
        <w:t>Оценка текущего состояния в сфере приобретения и строительства жилых помещений и повышение уровня доступности жилых помещений и качества</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жилищного обеспечения населения муниципального образования «Николаевский район» Ульяновской области</w:t>
      </w:r>
    </w:p>
    <w:p w:rsidR="006B5A2F" w:rsidRPr="00504819" w:rsidRDefault="006B5A2F" w:rsidP="00734EFB">
      <w:pPr>
        <w:pStyle w:val="ConsPlusTitle"/>
        <w:jc w:val="center"/>
        <w:outlineLvl w:val="2"/>
        <w:rPr>
          <w:rFonts w:ascii="PT Astra Serif" w:hAnsi="PT Astra Serif"/>
          <w:sz w:val="28"/>
          <w:szCs w:val="28"/>
        </w:rPr>
      </w:pPr>
    </w:p>
    <w:p w:rsidR="00734EFB" w:rsidRPr="00504819" w:rsidRDefault="00734EFB" w:rsidP="00734EFB">
      <w:pPr>
        <w:ind w:firstLine="709"/>
        <w:rPr>
          <w:rFonts w:ascii="PT Astra Serif" w:hAnsi="PT Astra Serif" w:cs="Times New Roman"/>
          <w:sz w:val="28"/>
          <w:szCs w:val="28"/>
        </w:rPr>
      </w:pPr>
      <w:r w:rsidRPr="00504819">
        <w:rPr>
          <w:rFonts w:ascii="PT Astra Serif" w:hAnsi="PT Astra Serif" w:cs="Times New Roman"/>
          <w:sz w:val="28"/>
          <w:szCs w:val="28"/>
        </w:rPr>
        <w:t>Как показали социологические исследования, в качестве основных причин, по которым молодые семьи не желали иметь детей, в подавляющем большинстве случаев назывались две: отсутствие перспектив получения (приобретения) жилья и низкий уровень доходов. Первая из указанных причин формулировалась не как собственно отсутствие жилья, а именно как отсутствие перспектив получения жилья. Следовательно, для изменения жизненной установки молодых семей необходимо найти решение вышеуказанных проблем.</w:t>
      </w:r>
    </w:p>
    <w:p w:rsidR="00734EFB" w:rsidRPr="00504819" w:rsidRDefault="00734EFB" w:rsidP="00734EFB">
      <w:pPr>
        <w:ind w:firstLine="709"/>
        <w:rPr>
          <w:rFonts w:ascii="PT Astra Serif" w:hAnsi="PT Astra Serif" w:cs="Times New Roman"/>
          <w:sz w:val="28"/>
          <w:szCs w:val="28"/>
        </w:rPr>
      </w:pPr>
      <w:r w:rsidRPr="00504819">
        <w:rPr>
          <w:rFonts w:ascii="PT Astra Serif" w:hAnsi="PT Astra Serif"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w:t>
      </w:r>
      <w:r w:rsidRPr="00504819">
        <w:rPr>
          <w:rFonts w:ascii="PT Astra Serif" w:hAnsi="PT Astra Serif" w:cs="Times New Roman"/>
          <w:sz w:val="28"/>
          <w:szCs w:val="28"/>
        </w:rPr>
        <w:lastRenderedPageBreak/>
        <w:t>жилищных кредитов или займов будет являться для них хорошим стимулом дальнейшего профессионального роста.</w:t>
      </w:r>
    </w:p>
    <w:p w:rsidR="00734EFB" w:rsidRPr="00504819" w:rsidRDefault="00734EFB" w:rsidP="00734EFB">
      <w:pPr>
        <w:ind w:firstLine="709"/>
        <w:rPr>
          <w:rFonts w:ascii="PT Astra Serif" w:hAnsi="PT Astra Serif" w:cs="Times New Roman"/>
          <w:sz w:val="28"/>
          <w:szCs w:val="28"/>
        </w:rPr>
      </w:pPr>
      <w:r w:rsidRPr="00504819">
        <w:rPr>
          <w:rFonts w:ascii="PT Astra Serif" w:hAnsi="PT Astra Serif"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Николаевском районе Ульяновской области.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проживающих на территории Николаевского района Ульяновской области, позволит сформировать экономически активный слой населения, уменьшить количество молодых людей, выезжающих на постоянное место жительство за пределы Николаевского района.</w:t>
      </w:r>
    </w:p>
    <w:p w:rsidR="00734EFB" w:rsidRPr="00504819" w:rsidRDefault="00734EFB" w:rsidP="00734EFB">
      <w:pPr>
        <w:ind w:firstLine="709"/>
        <w:rPr>
          <w:rFonts w:ascii="PT Astra Serif" w:hAnsi="PT Astra Serif" w:cs="Times New Roman"/>
          <w:sz w:val="28"/>
          <w:szCs w:val="28"/>
        </w:rPr>
      </w:pPr>
      <w:r w:rsidRPr="00504819">
        <w:rPr>
          <w:rFonts w:ascii="PT Astra Serif" w:hAnsi="PT Astra Serif" w:cs="Times New Roman"/>
          <w:sz w:val="28"/>
          <w:szCs w:val="28"/>
        </w:rPr>
        <w:t>Муниципальная программа позволит оказать поддержку молодых семей, проживающих на территории Николаевского района, в решении жилищного вопроса.</w:t>
      </w:r>
    </w:p>
    <w:p w:rsidR="00734EFB" w:rsidRPr="00504819" w:rsidRDefault="00734EFB" w:rsidP="00734EFB">
      <w:pPr>
        <w:ind w:firstLine="709"/>
        <w:rPr>
          <w:rFonts w:ascii="PT Astra Serif" w:hAnsi="PT Astra Serif" w:cs="Times New Roman"/>
          <w:sz w:val="28"/>
          <w:szCs w:val="28"/>
        </w:rPr>
      </w:pPr>
      <w:r w:rsidRPr="00504819">
        <w:rPr>
          <w:rFonts w:ascii="PT Astra Serif" w:hAnsi="PT Astra Serif" w:cs="Times New Roman"/>
          <w:sz w:val="28"/>
          <w:szCs w:val="28"/>
        </w:rPr>
        <w:t xml:space="preserve"> В муниципальной программе решение демографической проблемы не ставится в качестве прямой цели, а рассматривается как её дополнительный социальный эффект. Решение жилищной проблемы молодой семьи создаст условия и для роста рождаемости.</w:t>
      </w:r>
    </w:p>
    <w:p w:rsidR="00734EFB" w:rsidRPr="00504819" w:rsidRDefault="00734EFB" w:rsidP="00734EFB">
      <w:pPr>
        <w:ind w:firstLine="709"/>
        <w:rPr>
          <w:rFonts w:ascii="PT Astra Serif" w:hAnsi="PT Astra Serif" w:cs="Times New Roman"/>
          <w:sz w:val="28"/>
          <w:szCs w:val="28"/>
        </w:rPr>
      </w:pPr>
      <w:r w:rsidRPr="00504819">
        <w:rPr>
          <w:rFonts w:ascii="PT Astra Serif" w:hAnsi="PT Astra Serif" w:cs="Times New Roman"/>
          <w:sz w:val="28"/>
          <w:szCs w:val="28"/>
        </w:rPr>
        <w:t>В муниципальной программе в качестве ключевой проблемы рассматриваются:</w:t>
      </w:r>
    </w:p>
    <w:p w:rsidR="00734EFB" w:rsidRPr="00504819" w:rsidRDefault="00734EFB" w:rsidP="00734EFB">
      <w:pPr>
        <w:ind w:firstLine="709"/>
        <w:rPr>
          <w:rFonts w:ascii="PT Astra Serif" w:hAnsi="PT Astra Serif" w:cs="Times New Roman"/>
          <w:sz w:val="28"/>
          <w:szCs w:val="28"/>
        </w:rPr>
      </w:pPr>
      <w:r w:rsidRPr="00504819">
        <w:rPr>
          <w:rFonts w:ascii="PT Astra Serif" w:hAnsi="PT Astra Serif" w:cs="Times New Roman"/>
          <w:sz w:val="28"/>
          <w:szCs w:val="28"/>
        </w:rPr>
        <w:t>- отсутствие перспектив получения (приобретения) жилья и низкий уровень доходов у молодых семей, что напрямую влияет на демографическую ситуацию в регионе и в стране в целом.</w:t>
      </w:r>
    </w:p>
    <w:p w:rsidR="00734EFB" w:rsidRPr="00504819" w:rsidRDefault="00734EFB" w:rsidP="00734EFB">
      <w:pPr>
        <w:widowControl w:val="0"/>
        <w:autoSpaceDE w:val="0"/>
        <w:autoSpaceDN w:val="0"/>
        <w:adjustRightInd w:val="0"/>
        <w:ind w:firstLine="0"/>
        <w:jc w:val="center"/>
        <w:outlineLvl w:val="2"/>
        <w:rPr>
          <w:rFonts w:ascii="PT Astra Serif" w:eastAsiaTheme="minorEastAsia" w:hAnsi="PT Astra Serif"/>
          <w:b/>
          <w:bCs/>
        </w:rPr>
      </w:pPr>
    </w:p>
    <w:p w:rsidR="00734EFB" w:rsidRPr="00504819" w:rsidRDefault="00734EFB" w:rsidP="00734EFB">
      <w:pPr>
        <w:widowControl w:val="0"/>
        <w:autoSpaceDE w:val="0"/>
        <w:autoSpaceDN w:val="0"/>
        <w:adjustRightInd w:val="0"/>
        <w:ind w:firstLine="0"/>
        <w:jc w:val="center"/>
        <w:outlineLvl w:val="2"/>
        <w:rPr>
          <w:rFonts w:ascii="PT Astra Serif" w:eastAsiaTheme="minorEastAsia" w:hAnsi="PT Astra Serif"/>
          <w:b/>
          <w:bCs/>
        </w:rPr>
      </w:pPr>
    </w:p>
    <w:p w:rsidR="00734EFB" w:rsidRPr="00504819" w:rsidRDefault="00734EFB" w:rsidP="00734EFB">
      <w:pPr>
        <w:widowControl w:val="0"/>
        <w:autoSpaceDE w:val="0"/>
        <w:autoSpaceDN w:val="0"/>
        <w:adjustRightInd w:val="0"/>
        <w:ind w:firstLine="0"/>
        <w:jc w:val="center"/>
        <w:outlineLvl w:val="2"/>
        <w:rPr>
          <w:rFonts w:ascii="PT Astra Serif" w:eastAsiaTheme="minorEastAsia" w:hAnsi="PT Astra Serif"/>
          <w:b/>
          <w:bCs/>
          <w:sz w:val="28"/>
          <w:szCs w:val="28"/>
        </w:rPr>
      </w:pPr>
      <w:r w:rsidRPr="00504819">
        <w:rPr>
          <w:rFonts w:ascii="PT Astra Serif" w:eastAsiaTheme="minorEastAsia" w:hAnsi="PT Astra Serif"/>
          <w:b/>
          <w:bCs/>
          <w:sz w:val="28"/>
          <w:szCs w:val="28"/>
        </w:rPr>
        <w:t>2. Описание приоритетов и целей социально-экономического</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развития муниципального образования «Николаевский район» Ульяновской области в сфере реализации</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муниципальной программы  " Обеспечение жильём молодых семей</w:t>
      </w:r>
      <w:r w:rsidR="001134E7" w:rsidRPr="00504819">
        <w:rPr>
          <w:rFonts w:ascii="PT Astra Serif" w:eastAsiaTheme="minorEastAsia" w:hAnsi="PT Astra Serif"/>
          <w:b/>
          <w:bCs/>
          <w:sz w:val="28"/>
          <w:szCs w:val="28"/>
        </w:rPr>
        <w:t xml:space="preserve"> муниципального образования «Николаевский район»</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Ульяновской</w:t>
      </w:r>
      <w:r w:rsidR="001134E7" w:rsidRPr="00504819">
        <w:rPr>
          <w:rFonts w:ascii="PT Astra Serif" w:eastAsiaTheme="minorEastAsia" w:hAnsi="PT Astra Serif"/>
          <w:b/>
          <w:bCs/>
          <w:sz w:val="28"/>
          <w:szCs w:val="28"/>
        </w:rPr>
        <w:t xml:space="preserve"> области</w:t>
      </w:r>
    </w:p>
    <w:p w:rsidR="00734EFB" w:rsidRPr="00504819" w:rsidRDefault="00734EFB" w:rsidP="00734EFB">
      <w:pPr>
        <w:widowControl w:val="0"/>
        <w:autoSpaceDE w:val="0"/>
        <w:autoSpaceDN w:val="0"/>
        <w:adjustRightInd w:val="0"/>
        <w:ind w:firstLine="0"/>
        <w:rPr>
          <w:rFonts w:ascii="PT Astra Serif" w:eastAsiaTheme="minorEastAsia" w:hAnsi="PT Astra Serif" w:cs="Times New Roman"/>
        </w:rPr>
      </w:pPr>
    </w:p>
    <w:p w:rsidR="00734EFB" w:rsidRPr="00504819" w:rsidRDefault="00734EFB" w:rsidP="00734EFB">
      <w:pPr>
        <w:widowControl w:val="0"/>
        <w:autoSpaceDE w:val="0"/>
        <w:autoSpaceDN w:val="0"/>
        <w:adjustRightInd w:val="0"/>
        <w:ind w:firstLine="54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 xml:space="preserve">Основными приоритетами социально-экономического развития Ульяновской области в </w:t>
      </w:r>
      <w:r w:rsidR="001134E7" w:rsidRPr="00504819">
        <w:rPr>
          <w:rFonts w:ascii="PT Astra Serif" w:eastAsiaTheme="minorEastAsia" w:hAnsi="PT Astra Serif" w:cs="Times New Roman"/>
          <w:sz w:val="28"/>
          <w:szCs w:val="28"/>
        </w:rPr>
        <w:t>сфере реализации муниципальной</w:t>
      </w:r>
      <w:r w:rsidRPr="00504819">
        <w:rPr>
          <w:rFonts w:ascii="PT Astra Serif" w:eastAsiaTheme="minorEastAsia" w:hAnsi="PT Astra Serif" w:cs="Times New Roman"/>
          <w:sz w:val="28"/>
          <w:szCs w:val="28"/>
        </w:rPr>
        <w:t xml:space="preserve"> программы"</w:t>
      </w:r>
      <w:r w:rsidR="001134E7" w:rsidRPr="00504819">
        <w:rPr>
          <w:rFonts w:ascii="PT Astra Serif" w:eastAsiaTheme="minorEastAsia" w:hAnsi="PT Astra Serif" w:cs="Times New Roman"/>
          <w:sz w:val="28"/>
          <w:szCs w:val="28"/>
        </w:rPr>
        <w:t xml:space="preserve">Обеспечение жильём молодых семей муниципального образования «Николаевский район» </w:t>
      </w:r>
      <w:r w:rsidRPr="00504819">
        <w:rPr>
          <w:rFonts w:ascii="PT Astra Serif" w:eastAsiaTheme="minorEastAsia" w:hAnsi="PT Astra Serif" w:cs="Times New Roman"/>
          <w:sz w:val="28"/>
          <w:szCs w:val="28"/>
        </w:rPr>
        <w:t>Ульяновской области" (далее т</w:t>
      </w:r>
      <w:r w:rsidR="001134E7" w:rsidRPr="00504819">
        <w:rPr>
          <w:rFonts w:ascii="PT Astra Serif" w:eastAsiaTheme="minorEastAsia" w:hAnsi="PT Astra Serif" w:cs="Times New Roman"/>
          <w:sz w:val="28"/>
          <w:szCs w:val="28"/>
        </w:rPr>
        <w:t>акже – муниципальная программа</w:t>
      </w:r>
      <w:r w:rsidRPr="00504819">
        <w:rPr>
          <w:rFonts w:ascii="PT Astra Serif" w:eastAsiaTheme="minorEastAsia" w:hAnsi="PT Astra Serif" w:cs="Times New Roman"/>
          <w:sz w:val="28"/>
          <w:szCs w:val="28"/>
        </w:rPr>
        <w:t>) являются:</w:t>
      </w:r>
    </w:p>
    <w:p w:rsidR="00734EFB" w:rsidRPr="00504819" w:rsidRDefault="00734EFB" w:rsidP="00734EFB">
      <w:pPr>
        <w:widowControl w:val="0"/>
        <w:autoSpaceDE w:val="0"/>
        <w:autoSpaceDN w:val="0"/>
        <w:adjustRightInd w:val="0"/>
        <w:spacing w:before="240"/>
        <w:ind w:firstLine="54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 xml:space="preserve">повышение уровня доступности и комфорта жилых помещений для населения </w:t>
      </w:r>
      <w:r w:rsidR="001134E7" w:rsidRPr="00504819">
        <w:rPr>
          <w:rFonts w:ascii="PT Astra Serif" w:eastAsiaTheme="minorEastAsia" w:hAnsi="PT Astra Serif" w:cs="Times New Roman"/>
          <w:sz w:val="28"/>
          <w:szCs w:val="28"/>
        </w:rPr>
        <w:t xml:space="preserve">муниципального образования «Николаевский район» </w:t>
      </w:r>
      <w:r w:rsidRPr="00504819">
        <w:rPr>
          <w:rFonts w:ascii="PT Astra Serif" w:eastAsiaTheme="minorEastAsia" w:hAnsi="PT Astra Serif" w:cs="Times New Roman"/>
          <w:sz w:val="28"/>
          <w:szCs w:val="28"/>
        </w:rPr>
        <w:t>Ульяновской области;</w:t>
      </w:r>
    </w:p>
    <w:p w:rsidR="00734EFB" w:rsidRPr="00504819" w:rsidRDefault="00734EFB" w:rsidP="00734EFB">
      <w:pPr>
        <w:widowControl w:val="0"/>
        <w:autoSpaceDE w:val="0"/>
        <w:autoSpaceDN w:val="0"/>
        <w:adjustRightInd w:val="0"/>
        <w:spacing w:before="240"/>
        <w:ind w:firstLine="54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 xml:space="preserve">обеспечение баланса спроса и предложения жилых помещений на рынке жилья в </w:t>
      </w:r>
      <w:r w:rsidR="001134E7" w:rsidRPr="00504819">
        <w:rPr>
          <w:rFonts w:ascii="PT Astra Serif" w:eastAsiaTheme="minorEastAsia" w:hAnsi="PT Astra Serif" w:cs="Times New Roman"/>
          <w:sz w:val="28"/>
          <w:szCs w:val="28"/>
        </w:rPr>
        <w:t xml:space="preserve">муниципальном образовании «Николаевский район» </w:t>
      </w:r>
      <w:r w:rsidRPr="00504819">
        <w:rPr>
          <w:rFonts w:ascii="PT Astra Serif" w:eastAsiaTheme="minorEastAsia" w:hAnsi="PT Astra Serif" w:cs="Times New Roman"/>
          <w:sz w:val="28"/>
          <w:szCs w:val="28"/>
        </w:rPr>
        <w:t xml:space="preserve">Ульяновской </w:t>
      </w:r>
      <w:r w:rsidRPr="00504819">
        <w:rPr>
          <w:rFonts w:ascii="PT Astra Serif" w:eastAsiaTheme="minorEastAsia" w:hAnsi="PT Astra Serif" w:cs="Times New Roman"/>
          <w:sz w:val="28"/>
          <w:szCs w:val="28"/>
        </w:rPr>
        <w:lastRenderedPageBreak/>
        <w:t>области.</w:t>
      </w:r>
    </w:p>
    <w:p w:rsidR="00734EFB" w:rsidRPr="00504819" w:rsidRDefault="00734EFB" w:rsidP="00734EFB">
      <w:pPr>
        <w:widowControl w:val="0"/>
        <w:autoSpaceDE w:val="0"/>
        <w:autoSpaceDN w:val="0"/>
        <w:adjustRightInd w:val="0"/>
        <w:spacing w:before="240"/>
        <w:ind w:firstLine="54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 xml:space="preserve">Стратегической целью социально-экономического развития </w:t>
      </w:r>
      <w:r w:rsidR="001134E7" w:rsidRPr="00504819">
        <w:rPr>
          <w:rFonts w:ascii="PT Astra Serif" w:eastAsiaTheme="minorEastAsia" w:hAnsi="PT Astra Serif" w:cs="Times New Roman"/>
          <w:sz w:val="28"/>
          <w:szCs w:val="28"/>
        </w:rPr>
        <w:t xml:space="preserve">муниципального образования «Николаевский район» </w:t>
      </w:r>
      <w:r w:rsidRPr="00504819">
        <w:rPr>
          <w:rFonts w:ascii="PT Astra Serif" w:eastAsiaTheme="minorEastAsia" w:hAnsi="PT Astra Serif" w:cs="Times New Roman"/>
          <w:sz w:val="28"/>
          <w:szCs w:val="28"/>
        </w:rPr>
        <w:t xml:space="preserve">Ульяновской области является расширение возможностей граждан, проживающих на территории </w:t>
      </w:r>
      <w:r w:rsidR="001134E7" w:rsidRPr="00504819">
        <w:rPr>
          <w:rFonts w:ascii="PT Astra Serif" w:eastAsiaTheme="minorEastAsia" w:hAnsi="PT Astra Serif" w:cs="Times New Roman"/>
          <w:sz w:val="28"/>
          <w:szCs w:val="28"/>
        </w:rPr>
        <w:t xml:space="preserve">Николаевского района </w:t>
      </w:r>
      <w:r w:rsidRPr="00504819">
        <w:rPr>
          <w:rFonts w:ascii="PT Astra Serif" w:eastAsiaTheme="minorEastAsia" w:hAnsi="PT Astra Serif" w:cs="Times New Roman"/>
          <w:sz w:val="28"/>
          <w:szCs w:val="28"/>
        </w:rPr>
        <w:t>Ульяновской области, по улучшению жилищных условий и обеспечение проживания граждан в комфортной городской среде.</w:t>
      </w:r>
    </w:p>
    <w:p w:rsidR="00734EFB" w:rsidRPr="00504819" w:rsidRDefault="00734EFB" w:rsidP="00734EFB">
      <w:pPr>
        <w:widowControl w:val="0"/>
        <w:autoSpaceDE w:val="0"/>
        <w:autoSpaceDN w:val="0"/>
        <w:adjustRightInd w:val="0"/>
        <w:ind w:firstLine="0"/>
        <w:rPr>
          <w:rFonts w:ascii="PT Astra Serif" w:eastAsiaTheme="minorEastAsia" w:hAnsi="PT Astra Serif" w:cs="Times New Roman"/>
          <w:sz w:val="28"/>
          <w:szCs w:val="28"/>
        </w:rPr>
      </w:pPr>
    </w:p>
    <w:p w:rsidR="00734EFB" w:rsidRPr="00504819" w:rsidRDefault="00734EFB" w:rsidP="00734EFB">
      <w:pPr>
        <w:widowControl w:val="0"/>
        <w:autoSpaceDE w:val="0"/>
        <w:autoSpaceDN w:val="0"/>
        <w:adjustRightInd w:val="0"/>
        <w:ind w:firstLine="0"/>
        <w:jc w:val="center"/>
        <w:outlineLvl w:val="2"/>
        <w:rPr>
          <w:rFonts w:ascii="PT Astra Serif" w:eastAsiaTheme="minorEastAsia" w:hAnsi="PT Astra Serif"/>
          <w:b/>
          <w:bCs/>
          <w:sz w:val="28"/>
          <w:szCs w:val="28"/>
        </w:rPr>
      </w:pPr>
      <w:r w:rsidRPr="00504819">
        <w:rPr>
          <w:rFonts w:ascii="PT Astra Serif" w:eastAsiaTheme="minorEastAsia" w:hAnsi="PT Astra Serif"/>
          <w:b/>
          <w:bCs/>
          <w:sz w:val="28"/>
          <w:szCs w:val="28"/>
        </w:rPr>
        <w:t>3. Сведен</w:t>
      </w:r>
      <w:r w:rsidR="001134E7" w:rsidRPr="00504819">
        <w:rPr>
          <w:rFonts w:ascii="PT Astra Serif" w:eastAsiaTheme="minorEastAsia" w:hAnsi="PT Astra Serif"/>
          <w:b/>
          <w:bCs/>
          <w:sz w:val="28"/>
          <w:szCs w:val="28"/>
        </w:rPr>
        <w:t>ия о взаимосвязи муниципальной</w:t>
      </w:r>
      <w:r w:rsidRPr="00504819">
        <w:rPr>
          <w:rFonts w:ascii="PT Astra Serif" w:eastAsiaTheme="minorEastAsia" w:hAnsi="PT Astra Serif"/>
          <w:b/>
          <w:bCs/>
          <w:sz w:val="28"/>
          <w:szCs w:val="28"/>
        </w:rPr>
        <w:t xml:space="preserve"> программы</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с национальными целями развития Российской Федерации,</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стратегическими приоритетами, целями и показателями</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соответствующей государственной программы</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Российской Федерации</w:t>
      </w:r>
    </w:p>
    <w:p w:rsidR="00734EFB" w:rsidRPr="00504819" w:rsidRDefault="00734EFB" w:rsidP="00734EFB">
      <w:pPr>
        <w:widowControl w:val="0"/>
        <w:autoSpaceDE w:val="0"/>
        <w:autoSpaceDN w:val="0"/>
        <w:adjustRightInd w:val="0"/>
        <w:ind w:firstLine="0"/>
        <w:rPr>
          <w:rFonts w:ascii="PT Astra Serif" w:eastAsiaTheme="minorEastAsia" w:hAnsi="PT Astra Serif" w:cs="Times New Roman"/>
          <w:sz w:val="28"/>
          <w:szCs w:val="28"/>
        </w:rPr>
      </w:pPr>
    </w:p>
    <w:p w:rsidR="00734EFB" w:rsidRPr="00504819" w:rsidRDefault="001134E7" w:rsidP="00734EFB">
      <w:pPr>
        <w:widowControl w:val="0"/>
        <w:autoSpaceDE w:val="0"/>
        <w:autoSpaceDN w:val="0"/>
        <w:adjustRightInd w:val="0"/>
        <w:ind w:firstLine="54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Муниципальная</w:t>
      </w:r>
      <w:r w:rsidR="00734EFB" w:rsidRPr="00504819">
        <w:rPr>
          <w:rFonts w:ascii="PT Astra Serif" w:eastAsiaTheme="minorEastAsia" w:hAnsi="PT Astra Serif" w:cs="Times New Roman"/>
          <w:sz w:val="28"/>
          <w:szCs w:val="28"/>
        </w:rPr>
        <w:t xml:space="preserve"> программа взаимосвязана с национальной целью развития Российской Федерации "Комфортная и безопасная среда для жизни", определенной </w:t>
      </w:r>
      <w:hyperlink r:id="rId10" w:history="1">
        <w:r w:rsidR="00734EFB" w:rsidRPr="00504819">
          <w:rPr>
            <w:rFonts w:ascii="PT Astra Serif" w:eastAsiaTheme="minorEastAsia" w:hAnsi="PT Astra Serif" w:cs="Times New Roman"/>
            <w:color w:val="0000FF"/>
            <w:sz w:val="28"/>
            <w:szCs w:val="28"/>
          </w:rPr>
          <w:t>Указом</w:t>
        </w:r>
      </w:hyperlink>
      <w:r w:rsidR="00734EFB" w:rsidRPr="00504819">
        <w:rPr>
          <w:rFonts w:ascii="PT Astra Serif" w:eastAsiaTheme="minorEastAsia" w:hAnsi="PT Astra Serif" w:cs="Times New Roman"/>
          <w:sz w:val="28"/>
          <w:szCs w:val="28"/>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и показателями, установленными государственной </w:t>
      </w:r>
      <w:hyperlink r:id="rId11" w:history="1">
        <w:r w:rsidR="00734EFB" w:rsidRPr="00504819">
          <w:rPr>
            <w:rFonts w:ascii="PT Astra Serif" w:eastAsiaTheme="minorEastAsia" w:hAnsi="PT Astra Serif" w:cs="Times New Roman"/>
            <w:color w:val="0000FF"/>
            <w:sz w:val="28"/>
            <w:szCs w:val="28"/>
          </w:rPr>
          <w:t>программой</w:t>
        </w:r>
      </w:hyperlink>
      <w:r w:rsidR="00734EFB" w:rsidRPr="00504819">
        <w:rPr>
          <w:rFonts w:ascii="PT Astra Serif" w:eastAsiaTheme="minorEastAsia" w:hAnsi="PT Astra Serif"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34EFB" w:rsidRPr="00504819" w:rsidRDefault="00734EFB" w:rsidP="00734EFB">
      <w:pPr>
        <w:widowControl w:val="0"/>
        <w:autoSpaceDE w:val="0"/>
        <w:autoSpaceDN w:val="0"/>
        <w:adjustRightInd w:val="0"/>
        <w:ind w:firstLine="0"/>
        <w:rPr>
          <w:rFonts w:ascii="PT Astra Serif" w:eastAsiaTheme="minorEastAsia" w:hAnsi="PT Astra Serif" w:cs="Times New Roman"/>
          <w:sz w:val="28"/>
          <w:szCs w:val="28"/>
        </w:rPr>
      </w:pPr>
    </w:p>
    <w:p w:rsidR="00734EFB" w:rsidRPr="00504819" w:rsidRDefault="00734EFB" w:rsidP="00734EFB">
      <w:pPr>
        <w:widowControl w:val="0"/>
        <w:autoSpaceDE w:val="0"/>
        <w:autoSpaceDN w:val="0"/>
        <w:adjustRightInd w:val="0"/>
        <w:ind w:firstLine="0"/>
        <w:jc w:val="center"/>
        <w:outlineLvl w:val="2"/>
        <w:rPr>
          <w:rFonts w:ascii="PT Astra Serif" w:eastAsiaTheme="minorEastAsia" w:hAnsi="PT Astra Serif"/>
          <w:b/>
          <w:bCs/>
          <w:sz w:val="28"/>
          <w:szCs w:val="28"/>
        </w:rPr>
      </w:pPr>
      <w:r w:rsidRPr="00504819">
        <w:rPr>
          <w:rFonts w:ascii="PT Astra Serif" w:eastAsiaTheme="minorEastAsia" w:hAnsi="PT Astra Serif"/>
          <w:b/>
          <w:bCs/>
          <w:sz w:val="28"/>
          <w:szCs w:val="28"/>
        </w:rPr>
        <w:t>4.</w:t>
      </w:r>
      <w:r w:rsidR="001134E7" w:rsidRPr="00504819">
        <w:rPr>
          <w:rFonts w:ascii="PT Astra Serif" w:eastAsiaTheme="minorEastAsia" w:hAnsi="PT Astra Serif"/>
          <w:b/>
          <w:bCs/>
          <w:sz w:val="28"/>
          <w:szCs w:val="28"/>
        </w:rPr>
        <w:t xml:space="preserve"> Описание задач муниципального</w:t>
      </w:r>
      <w:r w:rsidRPr="00504819">
        <w:rPr>
          <w:rFonts w:ascii="PT Astra Serif" w:eastAsiaTheme="minorEastAsia" w:hAnsi="PT Astra Serif"/>
          <w:b/>
          <w:bCs/>
          <w:sz w:val="28"/>
          <w:szCs w:val="28"/>
        </w:rPr>
        <w:t xml:space="preserve"> управления,</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осуществляемого органами публичной власти Ульяновской</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области в сфере строительства и повышения уровня доступности</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жилых помещений и качества жилищного обеспечения населения</w:t>
      </w:r>
      <w:r w:rsidR="001134E7" w:rsidRPr="00504819">
        <w:rPr>
          <w:rFonts w:ascii="PT Astra Serif" w:eastAsiaTheme="minorEastAsia" w:hAnsi="PT Astra Serif"/>
          <w:b/>
          <w:bCs/>
          <w:sz w:val="28"/>
          <w:szCs w:val="28"/>
        </w:rPr>
        <w:t xml:space="preserve"> муниципального образования «Николаевский район»</w:t>
      </w:r>
    </w:p>
    <w:p w:rsidR="00734EFB" w:rsidRPr="00504819" w:rsidRDefault="00734EFB" w:rsidP="00734EFB">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Ульяновской области, и способы их эффективного решения</w:t>
      </w:r>
    </w:p>
    <w:p w:rsidR="00734EFB" w:rsidRPr="00504819" w:rsidRDefault="00734EFB" w:rsidP="00734EFB">
      <w:pPr>
        <w:widowControl w:val="0"/>
        <w:autoSpaceDE w:val="0"/>
        <w:autoSpaceDN w:val="0"/>
        <w:adjustRightInd w:val="0"/>
        <w:ind w:firstLine="0"/>
        <w:rPr>
          <w:rFonts w:ascii="PT Astra Serif" w:eastAsiaTheme="minorEastAsia" w:hAnsi="PT Astra Serif" w:cs="Times New Roman"/>
          <w:sz w:val="28"/>
          <w:szCs w:val="28"/>
        </w:rPr>
      </w:pPr>
    </w:p>
    <w:p w:rsidR="00734EFB" w:rsidRPr="00504819" w:rsidRDefault="001134E7" w:rsidP="00734EFB">
      <w:pPr>
        <w:widowControl w:val="0"/>
        <w:autoSpaceDE w:val="0"/>
        <w:autoSpaceDN w:val="0"/>
        <w:adjustRightInd w:val="0"/>
        <w:ind w:firstLine="54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 xml:space="preserve">4.1. Задачами муниципального </w:t>
      </w:r>
      <w:r w:rsidR="00734EFB" w:rsidRPr="00504819">
        <w:rPr>
          <w:rFonts w:ascii="PT Astra Serif" w:eastAsiaTheme="minorEastAsia" w:hAnsi="PT Astra Serif" w:cs="Times New Roman"/>
          <w:sz w:val="28"/>
          <w:szCs w:val="28"/>
        </w:rPr>
        <w:t xml:space="preserve">управления, осуществляемого органами публичной власти </w:t>
      </w:r>
      <w:r w:rsidRPr="00504819">
        <w:rPr>
          <w:rFonts w:ascii="PT Astra Serif" w:eastAsiaTheme="minorEastAsia" w:hAnsi="PT Astra Serif" w:cs="Times New Roman"/>
          <w:sz w:val="28"/>
          <w:szCs w:val="28"/>
        </w:rPr>
        <w:t xml:space="preserve">муниципального образования «Николаевский район» </w:t>
      </w:r>
      <w:r w:rsidR="00734EFB" w:rsidRPr="00504819">
        <w:rPr>
          <w:rFonts w:ascii="PT Astra Serif" w:eastAsiaTheme="minorEastAsia" w:hAnsi="PT Astra Serif" w:cs="Times New Roman"/>
          <w:sz w:val="28"/>
          <w:szCs w:val="28"/>
        </w:rPr>
        <w:t>Ульяновской области в сфере строительства и повышения уровня доступности жилых помещений и качества жилищного обеспечения населения Ульяновской области, являются:</w:t>
      </w:r>
    </w:p>
    <w:p w:rsidR="00734EFB" w:rsidRPr="00504819" w:rsidRDefault="00734EFB" w:rsidP="00734EFB">
      <w:pPr>
        <w:widowControl w:val="0"/>
        <w:autoSpaceDE w:val="0"/>
        <w:autoSpaceDN w:val="0"/>
        <w:adjustRightInd w:val="0"/>
        <w:spacing w:before="240"/>
        <w:ind w:firstLine="54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 xml:space="preserve">1) ежегодное улучшение жилищных условий семей, проживающих </w:t>
      </w:r>
      <w:r w:rsidR="001134E7" w:rsidRPr="00504819">
        <w:rPr>
          <w:rFonts w:ascii="PT Astra Serif" w:eastAsiaTheme="minorEastAsia" w:hAnsi="PT Astra Serif" w:cs="Times New Roman"/>
          <w:sz w:val="28"/>
          <w:szCs w:val="28"/>
        </w:rPr>
        <w:t xml:space="preserve">на территории муниципального образования «Николаевский район» </w:t>
      </w:r>
      <w:r w:rsidRPr="00504819">
        <w:rPr>
          <w:rFonts w:ascii="PT Astra Serif" w:eastAsiaTheme="minorEastAsia" w:hAnsi="PT Astra Serif" w:cs="Times New Roman"/>
          <w:sz w:val="28"/>
          <w:szCs w:val="28"/>
        </w:rPr>
        <w:t>Ульяновской области;</w:t>
      </w:r>
    </w:p>
    <w:p w:rsidR="001134E7" w:rsidRPr="00504819" w:rsidRDefault="001134E7" w:rsidP="001134E7">
      <w:pPr>
        <w:rPr>
          <w:rFonts w:ascii="PT Astra Serif" w:hAnsi="PT Astra Serif" w:cs="Times New Roman"/>
          <w:sz w:val="28"/>
          <w:szCs w:val="28"/>
        </w:rPr>
      </w:pPr>
    </w:p>
    <w:p w:rsidR="001134E7" w:rsidRPr="00504819" w:rsidRDefault="001134E7" w:rsidP="001134E7">
      <w:pPr>
        <w:rPr>
          <w:rFonts w:ascii="PT Astra Serif" w:hAnsi="PT Astra Serif" w:cs="Times New Roman"/>
          <w:sz w:val="28"/>
          <w:szCs w:val="28"/>
        </w:rPr>
      </w:pPr>
      <w:r w:rsidRPr="00504819">
        <w:rPr>
          <w:rFonts w:ascii="PT Astra Serif" w:hAnsi="PT Astra Serif" w:cs="Times New Roman"/>
          <w:sz w:val="28"/>
          <w:szCs w:val="28"/>
        </w:rPr>
        <w:t xml:space="preserve">2)предоставление молодым семьям – участникам программы </w:t>
      </w:r>
      <w:r w:rsidRPr="00504819">
        <w:rPr>
          <w:rFonts w:ascii="PT Astra Serif" w:hAnsi="PT Astra Serif" w:cs="Times New Roman"/>
          <w:sz w:val="28"/>
          <w:szCs w:val="28"/>
        </w:rPr>
        <w:br/>
        <w:t xml:space="preserve">социальных выплат на приобретение жилых помещений относящихся к </w:t>
      </w:r>
      <w:r w:rsidRPr="00504819">
        <w:rPr>
          <w:rFonts w:ascii="PT Astra Serif" w:hAnsi="PT Astra Serif" w:cs="Times New Roman"/>
          <w:sz w:val="28"/>
          <w:szCs w:val="28"/>
        </w:rPr>
        <w:lastRenderedPageBreak/>
        <w:t>стандартному жилью или строительство объекта индивидуального жилищного строительства относящихся к стандартному жилью;</w:t>
      </w:r>
    </w:p>
    <w:p w:rsidR="001134E7" w:rsidRPr="00504819" w:rsidRDefault="001134E7" w:rsidP="001134E7">
      <w:pPr>
        <w:widowControl w:val="0"/>
        <w:autoSpaceDE w:val="0"/>
        <w:autoSpaceDN w:val="0"/>
        <w:adjustRightInd w:val="0"/>
        <w:spacing w:before="240"/>
        <w:ind w:firstLine="540"/>
        <w:rPr>
          <w:rFonts w:ascii="PT Astra Serif" w:eastAsiaTheme="minorEastAsia" w:hAnsi="PT Astra Serif" w:cs="Times New Roman"/>
          <w:sz w:val="28"/>
          <w:szCs w:val="28"/>
        </w:rPr>
      </w:pPr>
      <w:r w:rsidRPr="00504819">
        <w:rPr>
          <w:rFonts w:ascii="PT Astra Serif" w:hAnsi="PT Astra Serif" w:cs="Times New Roman"/>
          <w:sz w:val="28"/>
          <w:szCs w:val="28"/>
        </w:rPr>
        <w:t>3)создание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жилых помещений или строительства объектов индивидуального жилищного строительства</w:t>
      </w:r>
    </w:p>
    <w:p w:rsidR="00734EFB" w:rsidRPr="00504819" w:rsidRDefault="00734EFB" w:rsidP="00734EFB">
      <w:pPr>
        <w:widowControl w:val="0"/>
        <w:autoSpaceDE w:val="0"/>
        <w:autoSpaceDN w:val="0"/>
        <w:adjustRightInd w:val="0"/>
        <w:spacing w:before="240"/>
        <w:ind w:firstLine="540"/>
        <w:rPr>
          <w:rFonts w:ascii="PT Astra Serif" w:eastAsiaTheme="minorEastAsia" w:hAnsi="PT Astra Serif" w:cs="Times New Roman"/>
          <w:sz w:val="28"/>
          <w:szCs w:val="28"/>
        </w:rPr>
      </w:pPr>
      <w:bookmarkStart w:id="1" w:name="Par111"/>
      <w:bookmarkEnd w:id="1"/>
      <w:r w:rsidRPr="00504819">
        <w:rPr>
          <w:rFonts w:ascii="PT Astra Serif" w:eastAsiaTheme="minorEastAsia" w:hAnsi="PT Astra Serif" w:cs="Times New Roman"/>
          <w:sz w:val="28"/>
          <w:szCs w:val="28"/>
        </w:rPr>
        <w:t>4.2. Для решения</w:t>
      </w:r>
      <w:r w:rsidR="001134E7" w:rsidRPr="00504819">
        <w:rPr>
          <w:rFonts w:ascii="PT Astra Serif" w:eastAsiaTheme="minorEastAsia" w:hAnsi="PT Astra Serif" w:cs="Times New Roman"/>
          <w:sz w:val="28"/>
          <w:szCs w:val="28"/>
        </w:rPr>
        <w:t xml:space="preserve"> указанных задач муниципальной</w:t>
      </w:r>
      <w:r w:rsidRPr="00504819">
        <w:rPr>
          <w:rFonts w:ascii="PT Astra Serif" w:eastAsiaTheme="minorEastAsia" w:hAnsi="PT Astra Serif" w:cs="Times New Roman"/>
          <w:sz w:val="28"/>
          <w:szCs w:val="28"/>
        </w:rPr>
        <w:t xml:space="preserve"> программой предусмотрено предоставление субсидий из областного бюджета Ульяновской области (далее - областной бюджет) бюджетам муниципальных образований Ульяновской области (далее - муниципальные образования):</w:t>
      </w:r>
    </w:p>
    <w:p w:rsidR="00734EFB" w:rsidRPr="00504819" w:rsidRDefault="001134E7" w:rsidP="00734EFB">
      <w:pPr>
        <w:widowControl w:val="0"/>
        <w:autoSpaceDE w:val="0"/>
        <w:autoSpaceDN w:val="0"/>
        <w:adjustRightInd w:val="0"/>
        <w:spacing w:before="240"/>
        <w:ind w:firstLine="54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1</w:t>
      </w:r>
      <w:r w:rsidR="00734EFB" w:rsidRPr="00504819">
        <w:rPr>
          <w:rFonts w:ascii="PT Astra Serif" w:eastAsiaTheme="minorEastAsia" w:hAnsi="PT Astra Serif" w:cs="Times New Roman"/>
          <w:sz w:val="28"/>
          <w:szCs w:val="28"/>
        </w:rPr>
        <w:t>) в целях софинансирования расходных обязательств, связанных с реализацией муниципальных программ по обеспечению жильем молодых семей;</w:t>
      </w:r>
    </w:p>
    <w:p w:rsidR="00B45C9C" w:rsidRPr="00504819" w:rsidRDefault="00B45C9C" w:rsidP="001134E7">
      <w:pPr>
        <w:widowControl w:val="0"/>
        <w:autoSpaceDE w:val="0"/>
        <w:autoSpaceDN w:val="0"/>
        <w:adjustRightInd w:val="0"/>
        <w:ind w:firstLine="0"/>
        <w:jc w:val="center"/>
        <w:outlineLvl w:val="1"/>
        <w:rPr>
          <w:rFonts w:ascii="PT Astra Serif" w:eastAsiaTheme="minorEastAsia" w:hAnsi="PT Astra Serif"/>
          <w:b/>
          <w:bCs/>
        </w:rPr>
      </w:pPr>
    </w:p>
    <w:p w:rsidR="001134E7" w:rsidRPr="00504819" w:rsidRDefault="001134E7" w:rsidP="001134E7">
      <w:pPr>
        <w:widowControl w:val="0"/>
        <w:autoSpaceDE w:val="0"/>
        <w:autoSpaceDN w:val="0"/>
        <w:adjustRightInd w:val="0"/>
        <w:ind w:firstLine="0"/>
        <w:jc w:val="center"/>
        <w:outlineLvl w:val="1"/>
        <w:rPr>
          <w:rFonts w:ascii="PT Astra Serif" w:eastAsiaTheme="minorEastAsia" w:hAnsi="PT Astra Serif"/>
          <w:b/>
          <w:bCs/>
          <w:sz w:val="28"/>
          <w:szCs w:val="28"/>
        </w:rPr>
      </w:pPr>
      <w:r w:rsidRPr="00504819">
        <w:rPr>
          <w:rFonts w:ascii="PT Astra Serif" w:eastAsiaTheme="minorEastAsia" w:hAnsi="PT Astra Serif"/>
          <w:b/>
          <w:bCs/>
          <w:sz w:val="28"/>
          <w:szCs w:val="28"/>
        </w:rPr>
        <w:t>ПАСПОРТ</w:t>
      </w:r>
    </w:p>
    <w:p w:rsidR="001134E7" w:rsidRPr="00504819" w:rsidRDefault="001134E7" w:rsidP="001134E7">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муниципальной программы</w:t>
      </w:r>
    </w:p>
    <w:p w:rsidR="001134E7" w:rsidRPr="00504819" w:rsidRDefault="001134E7" w:rsidP="00A84F94">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"Обеспечение жильём молодых семей</w:t>
      </w:r>
      <w:r w:rsidR="00A84F94" w:rsidRPr="00504819">
        <w:rPr>
          <w:rFonts w:ascii="PT Astra Serif" w:eastAsiaTheme="minorEastAsia" w:hAnsi="PT Astra Serif"/>
          <w:b/>
          <w:bCs/>
          <w:sz w:val="28"/>
          <w:szCs w:val="28"/>
        </w:rPr>
        <w:t xml:space="preserve"> муниципального образования «Николаевский район» </w:t>
      </w:r>
      <w:r w:rsidRPr="00504819">
        <w:rPr>
          <w:rFonts w:ascii="PT Astra Serif" w:eastAsiaTheme="minorEastAsia" w:hAnsi="PT Astra Serif"/>
          <w:b/>
          <w:bCs/>
          <w:sz w:val="28"/>
          <w:szCs w:val="28"/>
        </w:rPr>
        <w:t>Ульяновской области"</w:t>
      </w:r>
    </w:p>
    <w:p w:rsidR="001134E7" w:rsidRPr="00504819" w:rsidRDefault="001134E7" w:rsidP="001134E7">
      <w:pPr>
        <w:widowControl w:val="0"/>
        <w:autoSpaceDE w:val="0"/>
        <w:autoSpaceDN w:val="0"/>
        <w:adjustRightInd w:val="0"/>
        <w:ind w:firstLine="0"/>
        <w:rPr>
          <w:rFonts w:ascii="PT Astra Serif" w:eastAsiaTheme="minorEastAsia" w:hAnsi="PT Astra Serif"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9"/>
        <w:gridCol w:w="7"/>
        <w:gridCol w:w="5726"/>
      </w:tblGrid>
      <w:tr w:rsidR="001134E7" w:rsidRPr="00504819" w:rsidTr="00F419CF">
        <w:tc>
          <w:tcPr>
            <w:tcW w:w="3336" w:type="dxa"/>
            <w:gridSpan w:val="2"/>
            <w:tcBorders>
              <w:top w:val="single" w:sz="4" w:space="0" w:color="auto"/>
              <w:left w:val="single" w:sz="4" w:space="0" w:color="auto"/>
              <w:right w:val="single" w:sz="4" w:space="0" w:color="auto"/>
            </w:tcBorders>
          </w:tcPr>
          <w:p w:rsidR="001134E7" w:rsidRPr="00504819" w:rsidRDefault="001134E7" w:rsidP="00A84F94">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 xml:space="preserve">Куратор </w:t>
            </w:r>
            <w:r w:rsidR="00A84F94" w:rsidRPr="00504819">
              <w:rPr>
                <w:rFonts w:ascii="PT Astra Serif" w:eastAsiaTheme="minorEastAsia" w:hAnsi="PT Astra Serif" w:cs="Times New Roman"/>
                <w:sz w:val="28"/>
                <w:szCs w:val="28"/>
              </w:rPr>
              <w:t>муниципальной</w:t>
            </w:r>
            <w:r w:rsidRPr="00504819">
              <w:rPr>
                <w:rFonts w:ascii="PT Astra Serif" w:eastAsiaTheme="minorEastAsia" w:hAnsi="PT Astra Serif" w:cs="Times New Roman"/>
                <w:sz w:val="28"/>
                <w:szCs w:val="28"/>
              </w:rPr>
              <w:t xml:space="preserve"> программы</w:t>
            </w:r>
          </w:p>
        </w:tc>
        <w:tc>
          <w:tcPr>
            <w:tcW w:w="5726" w:type="dxa"/>
            <w:tcBorders>
              <w:top w:val="single" w:sz="4" w:space="0" w:color="auto"/>
              <w:left w:val="single" w:sz="4" w:space="0" w:color="auto"/>
              <w:right w:val="single" w:sz="4" w:space="0" w:color="auto"/>
            </w:tcBorders>
          </w:tcPr>
          <w:p w:rsidR="00A84F94" w:rsidRPr="00504819" w:rsidRDefault="00A84F94" w:rsidP="00A84F94">
            <w:pPr>
              <w:ind w:firstLine="66"/>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Первый Заместитель Главы Администрации муниципального образования «Николаевский район» Ульяновской области</w:t>
            </w:r>
          </w:p>
          <w:p w:rsidR="001134E7" w:rsidRPr="00504819" w:rsidRDefault="001134E7" w:rsidP="001134E7">
            <w:pPr>
              <w:widowControl w:val="0"/>
              <w:autoSpaceDE w:val="0"/>
              <w:autoSpaceDN w:val="0"/>
              <w:adjustRightInd w:val="0"/>
              <w:ind w:firstLine="0"/>
              <w:rPr>
                <w:rFonts w:ascii="PT Astra Serif" w:eastAsiaTheme="minorEastAsia" w:hAnsi="PT Astra Serif" w:cs="Times New Roman"/>
                <w:sz w:val="28"/>
                <w:szCs w:val="28"/>
              </w:rPr>
            </w:pPr>
          </w:p>
        </w:tc>
      </w:tr>
      <w:tr w:rsidR="00A84F94" w:rsidRPr="00504819" w:rsidTr="00A84F94">
        <w:trPr>
          <w:trHeight w:val="22"/>
        </w:trPr>
        <w:tc>
          <w:tcPr>
            <w:tcW w:w="3329" w:type="dxa"/>
            <w:tcBorders>
              <w:left w:val="single" w:sz="4" w:space="0" w:color="auto"/>
              <w:bottom w:val="single" w:sz="4" w:space="0" w:color="auto"/>
              <w:right w:val="single" w:sz="4" w:space="0" w:color="auto"/>
            </w:tcBorders>
          </w:tcPr>
          <w:p w:rsidR="00A84F94" w:rsidRPr="00504819" w:rsidRDefault="00A84F94" w:rsidP="001134E7">
            <w:pPr>
              <w:widowControl w:val="0"/>
              <w:autoSpaceDE w:val="0"/>
              <w:autoSpaceDN w:val="0"/>
              <w:adjustRightInd w:val="0"/>
              <w:ind w:firstLine="0"/>
              <w:rPr>
                <w:rFonts w:ascii="PT Astra Serif" w:eastAsiaTheme="minorEastAsia" w:hAnsi="PT Astra Serif" w:cs="Times New Roman"/>
                <w:sz w:val="28"/>
                <w:szCs w:val="28"/>
              </w:rPr>
            </w:pPr>
          </w:p>
        </w:tc>
        <w:tc>
          <w:tcPr>
            <w:tcW w:w="5733" w:type="dxa"/>
            <w:gridSpan w:val="2"/>
            <w:tcBorders>
              <w:left w:val="single" w:sz="4" w:space="0" w:color="auto"/>
              <w:bottom w:val="single" w:sz="4" w:space="0" w:color="auto"/>
              <w:right w:val="single" w:sz="4" w:space="0" w:color="auto"/>
            </w:tcBorders>
          </w:tcPr>
          <w:p w:rsidR="00A84F94" w:rsidRPr="00504819" w:rsidRDefault="00A84F94" w:rsidP="001134E7">
            <w:pPr>
              <w:widowControl w:val="0"/>
              <w:autoSpaceDE w:val="0"/>
              <w:autoSpaceDN w:val="0"/>
              <w:adjustRightInd w:val="0"/>
              <w:ind w:firstLine="0"/>
              <w:rPr>
                <w:rFonts w:ascii="PT Astra Serif" w:eastAsiaTheme="minorEastAsia" w:hAnsi="PT Astra Serif" w:cs="Times New Roman"/>
                <w:sz w:val="28"/>
                <w:szCs w:val="28"/>
              </w:rPr>
            </w:pPr>
          </w:p>
        </w:tc>
      </w:tr>
      <w:tr w:rsidR="001134E7" w:rsidRPr="00504819" w:rsidTr="00F419CF">
        <w:tc>
          <w:tcPr>
            <w:tcW w:w="3336" w:type="dxa"/>
            <w:gridSpan w:val="2"/>
            <w:tcBorders>
              <w:top w:val="single" w:sz="4" w:space="0" w:color="auto"/>
              <w:left w:val="single" w:sz="4" w:space="0" w:color="auto"/>
              <w:bottom w:val="single" w:sz="4" w:space="0" w:color="auto"/>
              <w:right w:val="single" w:sz="4" w:space="0" w:color="auto"/>
            </w:tcBorders>
          </w:tcPr>
          <w:p w:rsidR="001134E7" w:rsidRPr="00504819" w:rsidRDefault="00A84F94" w:rsidP="001134E7">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Муниципальный заказчик муниципальной</w:t>
            </w:r>
            <w:r w:rsidR="001134E7" w:rsidRPr="00504819">
              <w:rPr>
                <w:rFonts w:ascii="PT Astra Serif" w:eastAsiaTheme="minorEastAsia" w:hAnsi="PT Astra Serif" w:cs="Times New Roman"/>
                <w:sz w:val="28"/>
                <w:szCs w:val="28"/>
              </w:rPr>
              <w:t xml:space="preserve"> программы</w:t>
            </w:r>
          </w:p>
        </w:tc>
        <w:tc>
          <w:tcPr>
            <w:tcW w:w="5726" w:type="dxa"/>
            <w:tcBorders>
              <w:top w:val="single" w:sz="4" w:space="0" w:color="auto"/>
              <w:left w:val="single" w:sz="4" w:space="0" w:color="auto"/>
              <w:bottom w:val="single" w:sz="4" w:space="0" w:color="auto"/>
              <w:right w:val="single" w:sz="4" w:space="0" w:color="auto"/>
            </w:tcBorders>
          </w:tcPr>
          <w:p w:rsidR="001134E7" w:rsidRPr="00504819" w:rsidRDefault="00A84F94" w:rsidP="001134E7">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hAnsi="PT Astra Serif" w:cs="Times New Roman"/>
                <w:sz w:val="28"/>
                <w:szCs w:val="28"/>
              </w:rPr>
              <w:t>Администрация муниципального образования «Николаевский район»</w:t>
            </w:r>
          </w:p>
        </w:tc>
      </w:tr>
      <w:tr w:rsidR="001134E7" w:rsidRPr="00504819" w:rsidTr="00F419CF">
        <w:tc>
          <w:tcPr>
            <w:tcW w:w="3336" w:type="dxa"/>
            <w:gridSpan w:val="2"/>
            <w:tcBorders>
              <w:top w:val="single" w:sz="4" w:space="0" w:color="auto"/>
              <w:left w:val="single" w:sz="4" w:space="0" w:color="auto"/>
              <w:bottom w:val="single" w:sz="4" w:space="0" w:color="auto"/>
              <w:right w:val="single" w:sz="4" w:space="0" w:color="auto"/>
            </w:tcBorders>
          </w:tcPr>
          <w:p w:rsidR="001134E7" w:rsidRPr="00504819" w:rsidRDefault="00A84F94" w:rsidP="001134E7">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Соисполнитель муниципальной</w:t>
            </w:r>
            <w:r w:rsidR="001134E7" w:rsidRPr="00504819">
              <w:rPr>
                <w:rFonts w:ascii="PT Astra Serif" w:eastAsiaTheme="minorEastAsia" w:hAnsi="PT Astra Serif" w:cs="Times New Roman"/>
                <w:sz w:val="28"/>
                <w:szCs w:val="28"/>
              </w:rPr>
              <w:t xml:space="preserve"> программы</w:t>
            </w:r>
          </w:p>
        </w:tc>
        <w:tc>
          <w:tcPr>
            <w:tcW w:w="5726" w:type="dxa"/>
            <w:tcBorders>
              <w:top w:val="single" w:sz="4" w:space="0" w:color="auto"/>
              <w:left w:val="single" w:sz="4" w:space="0" w:color="auto"/>
              <w:bottom w:val="single" w:sz="4" w:space="0" w:color="auto"/>
              <w:right w:val="single" w:sz="4" w:space="0" w:color="auto"/>
            </w:tcBorders>
          </w:tcPr>
          <w:p w:rsidR="001134E7" w:rsidRPr="00504819" w:rsidRDefault="00A84F94" w:rsidP="001134E7">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hAnsi="PT Astra Serif"/>
                <w:sz w:val="28"/>
                <w:szCs w:val="28"/>
              </w:rPr>
              <w:t>Управление ТЭР, ЖКХ, строительства и дорожной деятельности Администрации муниципального образования «Николаевский район» Ульяновской области</w:t>
            </w:r>
          </w:p>
        </w:tc>
      </w:tr>
      <w:tr w:rsidR="001134E7" w:rsidRPr="00504819" w:rsidTr="00F419CF">
        <w:tc>
          <w:tcPr>
            <w:tcW w:w="3336" w:type="dxa"/>
            <w:gridSpan w:val="2"/>
            <w:tcBorders>
              <w:top w:val="single" w:sz="4" w:space="0" w:color="auto"/>
              <w:left w:val="single" w:sz="4" w:space="0" w:color="auto"/>
              <w:bottom w:val="single" w:sz="4" w:space="0" w:color="auto"/>
              <w:right w:val="single" w:sz="4" w:space="0" w:color="auto"/>
            </w:tcBorders>
          </w:tcPr>
          <w:p w:rsidR="001134E7" w:rsidRPr="00504819" w:rsidRDefault="00A84F94" w:rsidP="001134E7">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Срок реализации муниципальной</w:t>
            </w:r>
            <w:r w:rsidR="001134E7" w:rsidRPr="00504819">
              <w:rPr>
                <w:rFonts w:ascii="PT Astra Serif" w:eastAsiaTheme="minorEastAsia" w:hAnsi="PT Astra Serif" w:cs="Times New Roman"/>
                <w:sz w:val="28"/>
                <w:szCs w:val="28"/>
              </w:rPr>
              <w:t xml:space="preserve"> программы</w:t>
            </w:r>
          </w:p>
        </w:tc>
        <w:tc>
          <w:tcPr>
            <w:tcW w:w="5726" w:type="dxa"/>
            <w:tcBorders>
              <w:top w:val="single" w:sz="4" w:space="0" w:color="auto"/>
              <w:left w:val="single" w:sz="4" w:space="0" w:color="auto"/>
              <w:bottom w:val="single" w:sz="4" w:space="0" w:color="auto"/>
              <w:right w:val="single" w:sz="4" w:space="0" w:color="auto"/>
            </w:tcBorders>
          </w:tcPr>
          <w:p w:rsidR="001134E7" w:rsidRPr="00504819" w:rsidRDefault="00A84F94" w:rsidP="001134E7">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2025</w:t>
            </w:r>
            <w:r w:rsidR="001134E7" w:rsidRPr="00504819">
              <w:rPr>
                <w:rFonts w:ascii="PT Astra Serif" w:eastAsiaTheme="minorEastAsia" w:hAnsi="PT Astra Serif" w:cs="Times New Roman"/>
                <w:sz w:val="28"/>
                <w:szCs w:val="28"/>
              </w:rPr>
              <w:t xml:space="preserve"> - 2030 годы</w:t>
            </w:r>
          </w:p>
        </w:tc>
      </w:tr>
      <w:tr w:rsidR="001134E7" w:rsidRPr="00504819" w:rsidTr="00F419CF">
        <w:tc>
          <w:tcPr>
            <w:tcW w:w="3336" w:type="dxa"/>
            <w:gridSpan w:val="2"/>
            <w:tcBorders>
              <w:top w:val="single" w:sz="4" w:space="0" w:color="auto"/>
              <w:left w:val="single" w:sz="4" w:space="0" w:color="auto"/>
              <w:bottom w:val="single" w:sz="4" w:space="0" w:color="auto"/>
              <w:right w:val="single" w:sz="4" w:space="0" w:color="auto"/>
            </w:tcBorders>
          </w:tcPr>
          <w:p w:rsidR="001134E7" w:rsidRPr="00504819" w:rsidRDefault="00A84F94" w:rsidP="001134E7">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Цель муниципальной</w:t>
            </w:r>
            <w:r w:rsidR="001134E7" w:rsidRPr="00504819">
              <w:rPr>
                <w:rFonts w:ascii="PT Astra Serif" w:eastAsiaTheme="minorEastAsia" w:hAnsi="PT Astra Serif" w:cs="Times New Roman"/>
                <w:sz w:val="28"/>
                <w:szCs w:val="28"/>
              </w:rPr>
              <w:t xml:space="preserve"> программы</w:t>
            </w:r>
          </w:p>
        </w:tc>
        <w:tc>
          <w:tcPr>
            <w:tcW w:w="5726" w:type="dxa"/>
            <w:tcBorders>
              <w:top w:val="single" w:sz="4" w:space="0" w:color="auto"/>
              <w:left w:val="single" w:sz="4" w:space="0" w:color="auto"/>
              <w:bottom w:val="single" w:sz="4" w:space="0" w:color="auto"/>
              <w:right w:val="single" w:sz="4" w:space="0" w:color="auto"/>
            </w:tcBorders>
          </w:tcPr>
          <w:p w:rsidR="001134E7" w:rsidRPr="00504819" w:rsidRDefault="001134E7" w:rsidP="001134E7">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 xml:space="preserve">Расширение возможностей граждан, проживающих на территории </w:t>
            </w:r>
            <w:r w:rsidR="00A84F94" w:rsidRPr="00504819">
              <w:rPr>
                <w:rFonts w:ascii="PT Astra Serif" w:eastAsiaTheme="minorEastAsia" w:hAnsi="PT Astra Serif" w:cs="Times New Roman"/>
                <w:sz w:val="28"/>
                <w:szCs w:val="28"/>
              </w:rPr>
              <w:t xml:space="preserve">муниципального образования «Николаевский район» </w:t>
            </w:r>
            <w:r w:rsidRPr="00504819">
              <w:rPr>
                <w:rFonts w:ascii="PT Astra Serif" w:eastAsiaTheme="minorEastAsia" w:hAnsi="PT Astra Serif" w:cs="Times New Roman"/>
                <w:sz w:val="28"/>
                <w:szCs w:val="28"/>
              </w:rPr>
              <w:t xml:space="preserve">Ульяновской области, по улучшению жилищных условий и обеспечение </w:t>
            </w:r>
            <w:r w:rsidRPr="00504819">
              <w:rPr>
                <w:rFonts w:ascii="PT Astra Serif" w:eastAsiaTheme="minorEastAsia" w:hAnsi="PT Astra Serif" w:cs="Times New Roman"/>
                <w:sz w:val="28"/>
                <w:szCs w:val="28"/>
              </w:rPr>
              <w:lastRenderedPageBreak/>
              <w:t>проживания граждан в комфортной городской среде</w:t>
            </w:r>
          </w:p>
        </w:tc>
      </w:tr>
      <w:tr w:rsidR="001134E7" w:rsidRPr="00504819" w:rsidTr="00F419CF">
        <w:tc>
          <w:tcPr>
            <w:tcW w:w="3336" w:type="dxa"/>
            <w:gridSpan w:val="2"/>
            <w:tcBorders>
              <w:top w:val="single" w:sz="4" w:space="0" w:color="auto"/>
              <w:left w:val="single" w:sz="4" w:space="0" w:color="auto"/>
              <w:bottom w:val="single" w:sz="4" w:space="0" w:color="auto"/>
              <w:right w:val="single" w:sz="4" w:space="0" w:color="auto"/>
            </w:tcBorders>
          </w:tcPr>
          <w:p w:rsidR="001134E7" w:rsidRPr="00504819" w:rsidRDefault="001134E7" w:rsidP="001134E7">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lastRenderedPageBreak/>
              <w:t>Направлени</w:t>
            </w:r>
            <w:r w:rsidR="009C10B0" w:rsidRPr="00504819">
              <w:rPr>
                <w:rFonts w:ascii="PT Astra Serif" w:eastAsiaTheme="minorEastAsia" w:hAnsi="PT Astra Serif" w:cs="Times New Roman"/>
                <w:sz w:val="28"/>
                <w:szCs w:val="28"/>
              </w:rPr>
              <w:t>я (подпрограммы) муниципальной</w:t>
            </w:r>
            <w:r w:rsidRPr="00504819">
              <w:rPr>
                <w:rFonts w:ascii="PT Astra Serif" w:eastAsiaTheme="minorEastAsia" w:hAnsi="PT Astra Serif" w:cs="Times New Roman"/>
                <w:sz w:val="28"/>
                <w:szCs w:val="28"/>
              </w:rPr>
              <w:t xml:space="preserve"> программы</w:t>
            </w:r>
          </w:p>
        </w:tc>
        <w:tc>
          <w:tcPr>
            <w:tcW w:w="5726" w:type="dxa"/>
            <w:tcBorders>
              <w:top w:val="single" w:sz="4" w:space="0" w:color="auto"/>
              <w:left w:val="single" w:sz="4" w:space="0" w:color="auto"/>
              <w:bottom w:val="single" w:sz="4" w:space="0" w:color="auto"/>
              <w:right w:val="single" w:sz="4" w:space="0" w:color="auto"/>
            </w:tcBorders>
          </w:tcPr>
          <w:p w:rsidR="001134E7" w:rsidRPr="00504819" w:rsidRDefault="001134E7" w:rsidP="001134E7">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Отсутствуют</w:t>
            </w:r>
          </w:p>
        </w:tc>
      </w:tr>
      <w:tr w:rsidR="001134E7" w:rsidRPr="00504819" w:rsidTr="00F419CF">
        <w:tc>
          <w:tcPr>
            <w:tcW w:w="3336" w:type="dxa"/>
            <w:gridSpan w:val="2"/>
            <w:tcBorders>
              <w:top w:val="single" w:sz="4" w:space="0" w:color="auto"/>
              <w:left w:val="single" w:sz="4" w:space="0" w:color="auto"/>
              <w:right w:val="single" w:sz="4" w:space="0" w:color="auto"/>
            </w:tcBorders>
          </w:tcPr>
          <w:p w:rsidR="001134E7" w:rsidRPr="00504819" w:rsidRDefault="009C10B0" w:rsidP="001134E7">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 xml:space="preserve">Показатели муниципальной </w:t>
            </w:r>
            <w:r w:rsidR="001134E7" w:rsidRPr="00504819">
              <w:rPr>
                <w:rFonts w:ascii="PT Astra Serif" w:eastAsiaTheme="minorEastAsia" w:hAnsi="PT Astra Serif" w:cs="Times New Roman"/>
                <w:sz w:val="28"/>
                <w:szCs w:val="28"/>
              </w:rPr>
              <w:t>программы</w:t>
            </w:r>
          </w:p>
        </w:tc>
        <w:tc>
          <w:tcPr>
            <w:tcW w:w="5726" w:type="dxa"/>
            <w:tcBorders>
              <w:top w:val="single" w:sz="4" w:space="0" w:color="auto"/>
              <w:left w:val="single" w:sz="4" w:space="0" w:color="auto"/>
              <w:right w:val="single" w:sz="4" w:space="0" w:color="auto"/>
            </w:tcBorders>
          </w:tcPr>
          <w:p w:rsidR="001134E7" w:rsidRPr="00504819" w:rsidRDefault="001134E7" w:rsidP="001134E7">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количество семей, улучшивших жилищные условия</w:t>
            </w:r>
          </w:p>
        </w:tc>
      </w:tr>
      <w:tr w:rsidR="009C10B0" w:rsidRPr="00504819" w:rsidTr="009C10B0">
        <w:tc>
          <w:tcPr>
            <w:tcW w:w="3329" w:type="dxa"/>
            <w:tcBorders>
              <w:left w:val="single" w:sz="4" w:space="0" w:color="auto"/>
              <w:bottom w:val="single" w:sz="4" w:space="0" w:color="auto"/>
              <w:right w:val="single" w:sz="4" w:space="0" w:color="auto"/>
            </w:tcBorders>
          </w:tcPr>
          <w:p w:rsidR="009C10B0" w:rsidRPr="00504819" w:rsidRDefault="009C10B0" w:rsidP="001134E7">
            <w:pPr>
              <w:widowControl w:val="0"/>
              <w:autoSpaceDE w:val="0"/>
              <w:autoSpaceDN w:val="0"/>
              <w:adjustRightInd w:val="0"/>
              <w:ind w:firstLine="0"/>
              <w:rPr>
                <w:rFonts w:ascii="PT Astra Serif" w:eastAsiaTheme="minorEastAsia" w:hAnsi="PT Astra Serif" w:cs="Times New Roman"/>
                <w:sz w:val="28"/>
                <w:szCs w:val="28"/>
              </w:rPr>
            </w:pPr>
          </w:p>
        </w:tc>
        <w:tc>
          <w:tcPr>
            <w:tcW w:w="5733" w:type="dxa"/>
            <w:gridSpan w:val="2"/>
            <w:tcBorders>
              <w:left w:val="single" w:sz="4" w:space="0" w:color="auto"/>
              <w:bottom w:val="single" w:sz="4" w:space="0" w:color="auto"/>
              <w:right w:val="single" w:sz="4" w:space="0" w:color="auto"/>
            </w:tcBorders>
          </w:tcPr>
          <w:p w:rsidR="009C10B0" w:rsidRPr="00504819" w:rsidRDefault="009C10B0" w:rsidP="001134E7">
            <w:pPr>
              <w:widowControl w:val="0"/>
              <w:autoSpaceDE w:val="0"/>
              <w:autoSpaceDN w:val="0"/>
              <w:adjustRightInd w:val="0"/>
              <w:ind w:firstLine="0"/>
              <w:rPr>
                <w:rFonts w:ascii="PT Astra Serif" w:eastAsiaTheme="minorEastAsia" w:hAnsi="PT Astra Serif" w:cs="Times New Roman"/>
                <w:sz w:val="28"/>
                <w:szCs w:val="28"/>
              </w:rPr>
            </w:pPr>
          </w:p>
        </w:tc>
      </w:tr>
      <w:tr w:rsidR="001134E7" w:rsidRPr="00504819" w:rsidTr="00F419CF">
        <w:tc>
          <w:tcPr>
            <w:tcW w:w="3336" w:type="dxa"/>
            <w:gridSpan w:val="2"/>
            <w:tcBorders>
              <w:top w:val="single" w:sz="4" w:space="0" w:color="auto"/>
              <w:left w:val="single" w:sz="4" w:space="0" w:color="auto"/>
              <w:bottom w:val="single" w:sz="4" w:space="0" w:color="auto"/>
              <w:right w:val="single" w:sz="4" w:space="0" w:color="auto"/>
            </w:tcBorders>
          </w:tcPr>
          <w:p w:rsidR="001134E7" w:rsidRPr="00504819" w:rsidRDefault="001134E7" w:rsidP="00D64592">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Связь</w:t>
            </w:r>
            <w:r w:rsidR="00D64592" w:rsidRPr="00504819">
              <w:rPr>
                <w:rFonts w:ascii="PT Astra Serif" w:eastAsiaTheme="minorEastAsia" w:hAnsi="PT Astra Serif" w:cs="Times New Roman"/>
                <w:sz w:val="28"/>
                <w:szCs w:val="28"/>
              </w:rPr>
              <w:t xml:space="preserve"> муниципальной п</w:t>
            </w:r>
            <w:r w:rsidRPr="00504819">
              <w:rPr>
                <w:rFonts w:ascii="PT Astra Serif" w:eastAsiaTheme="minorEastAsia" w:hAnsi="PT Astra Serif" w:cs="Times New Roman"/>
                <w:sz w:val="28"/>
                <w:szCs w:val="28"/>
              </w:rPr>
              <w:t>рограммы с национальными целями развития Российской Федерации/государственной программой Российской Федерации</w:t>
            </w:r>
          </w:p>
        </w:tc>
        <w:tc>
          <w:tcPr>
            <w:tcW w:w="5726" w:type="dxa"/>
            <w:tcBorders>
              <w:top w:val="single" w:sz="4" w:space="0" w:color="auto"/>
              <w:left w:val="single" w:sz="4" w:space="0" w:color="auto"/>
              <w:bottom w:val="single" w:sz="4" w:space="0" w:color="auto"/>
              <w:right w:val="single" w:sz="4" w:space="0" w:color="auto"/>
            </w:tcBorders>
          </w:tcPr>
          <w:p w:rsidR="001134E7" w:rsidRPr="00504819" w:rsidRDefault="00D64592" w:rsidP="001134E7">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Муниципальная</w:t>
            </w:r>
            <w:r w:rsidR="001134E7" w:rsidRPr="00504819">
              <w:rPr>
                <w:rFonts w:ascii="PT Astra Serif" w:eastAsiaTheme="minorEastAsia" w:hAnsi="PT Astra Serif" w:cs="Times New Roman"/>
                <w:sz w:val="28"/>
                <w:szCs w:val="28"/>
              </w:rPr>
              <w:t xml:space="preserve"> программа связана с национальной целью развития Российской Федерации "Комфортная и безопасная среда для жизни" и государственной </w:t>
            </w:r>
            <w:hyperlink r:id="rId12" w:history="1">
              <w:r w:rsidR="001134E7" w:rsidRPr="00504819">
                <w:rPr>
                  <w:rFonts w:ascii="PT Astra Serif" w:eastAsiaTheme="minorEastAsia" w:hAnsi="PT Astra Serif" w:cs="Times New Roman"/>
                  <w:sz w:val="28"/>
                  <w:szCs w:val="28"/>
                </w:rPr>
                <w:t>программой</w:t>
              </w:r>
            </w:hyperlink>
            <w:r w:rsidR="001134E7" w:rsidRPr="00504819">
              <w:rPr>
                <w:rFonts w:ascii="PT Astra Serif" w:eastAsiaTheme="minorEastAsia" w:hAnsi="PT Astra Serif"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tc>
      </w:tr>
    </w:tbl>
    <w:p w:rsidR="001134E7" w:rsidRPr="00504819" w:rsidRDefault="001134E7" w:rsidP="001134E7">
      <w:pPr>
        <w:widowControl w:val="0"/>
        <w:autoSpaceDE w:val="0"/>
        <w:autoSpaceDN w:val="0"/>
        <w:adjustRightInd w:val="0"/>
        <w:ind w:firstLine="0"/>
        <w:rPr>
          <w:rFonts w:ascii="PT Astra Serif" w:eastAsiaTheme="minorEastAsia" w:hAnsi="PT Astra Serif" w:cs="Times New Roman"/>
          <w:sz w:val="28"/>
          <w:szCs w:val="28"/>
        </w:rPr>
      </w:pPr>
    </w:p>
    <w:p w:rsidR="001134E7" w:rsidRPr="00504819" w:rsidRDefault="001134E7" w:rsidP="001134E7">
      <w:pPr>
        <w:widowControl w:val="0"/>
        <w:autoSpaceDE w:val="0"/>
        <w:autoSpaceDN w:val="0"/>
        <w:adjustRightInd w:val="0"/>
        <w:ind w:firstLine="0"/>
        <w:rPr>
          <w:rFonts w:ascii="PT Astra Serif" w:eastAsiaTheme="minorEastAsia" w:hAnsi="PT Astra Serif" w:cs="Times New Roman"/>
          <w:sz w:val="28"/>
          <w:szCs w:val="28"/>
        </w:rPr>
      </w:pPr>
    </w:p>
    <w:p w:rsidR="001134E7" w:rsidRPr="00504819" w:rsidRDefault="001134E7" w:rsidP="001134E7">
      <w:pPr>
        <w:widowControl w:val="0"/>
        <w:autoSpaceDE w:val="0"/>
        <w:autoSpaceDN w:val="0"/>
        <w:adjustRightInd w:val="0"/>
        <w:ind w:firstLine="0"/>
        <w:rPr>
          <w:rFonts w:ascii="PT Astra Serif" w:eastAsiaTheme="minorEastAsia" w:hAnsi="PT Astra Serif" w:cs="Times New Roman"/>
          <w:sz w:val="28"/>
          <w:szCs w:val="28"/>
        </w:rPr>
      </w:pPr>
    </w:p>
    <w:p w:rsidR="001134E7" w:rsidRPr="00504819" w:rsidRDefault="001134E7" w:rsidP="001134E7">
      <w:pPr>
        <w:widowControl w:val="0"/>
        <w:autoSpaceDE w:val="0"/>
        <w:autoSpaceDN w:val="0"/>
        <w:adjustRightInd w:val="0"/>
        <w:ind w:firstLine="0"/>
        <w:rPr>
          <w:rFonts w:ascii="PT Astra Serif" w:eastAsiaTheme="minorEastAsia" w:hAnsi="PT Astra Serif" w:cs="Times New Roman"/>
          <w:sz w:val="28"/>
          <w:szCs w:val="28"/>
        </w:rPr>
      </w:pPr>
    </w:p>
    <w:p w:rsidR="00734EFB" w:rsidRPr="00504819" w:rsidRDefault="00734EFB" w:rsidP="006B5A2F">
      <w:pPr>
        <w:pStyle w:val="ConsPlusNormal"/>
        <w:spacing w:before="240"/>
        <w:ind w:firstLine="540"/>
        <w:jc w:val="both"/>
        <w:rPr>
          <w:rFonts w:ascii="PT Astra Serif" w:hAnsi="PT Astra Serif"/>
          <w:sz w:val="28"/>
          <w:szCs w:val="28"/>
        </w:rPr>
      </w:pPr>
    </w:p>
    <w:p w:rsidR="00734EFB" w:rsidRPr="00504819" w:rsidRDefault="00734EFB" w:rsidP="006B5A2F">
      <w:pPr>
        <w:pStyle w:val="ConsPlusNormal"/>
        <w:spacing w:before="240"/>
        <w:ind w:firstLine="540"/>
        <w:jc w:val="both"/>
        <w:rPr>
          <w:rFonts w:ascii="PT Astra Serif" w:hAnsi="PT Astra Serif"/>
          <w:sz w:val="28"/>
          <w:szCs w:val="28"/>
        </w:rPr>
      </w:pPr>
    </w:p>
    <w:p w:rsidR="00734EFB" w:rsidRPr="00504819" w:rsidRDefault="00734EFB" w:rsidP="006B5A2F">
      <w:pPr>
        <w:pStyle w:val="ConsPlusNormal"/>
        <w:spacing w:before="240"/>
        <w:ind w:firstLine="540"/>
        <w:jc w:val="both"/>
        <w:rPr>
          <w:rFonts w:ascii="PT Astra Serif" w:hAnsi="PT Astra Serif"/>
          <w:sz w:val="28"/>
          <w:szCs w:val="28"/>
        </w:rPr>
      </w:pPr>
    </w:p>
    <w:p w:rsidR="00734EFB" w:rsidRPr="00504819" w:rsidRDefault="00734EFB" w:rsidP="006B5A2F">
      <w:pPr>
        <w:pStyle w:val="ConsPlusNormal"/>
        <w:spacing w:before="240"/>
        <w:ind w:firstLine="540"/>
        <w:jc w:val="both"/>
        <w:rPr>
          <w:rFonts w:ascii="PT Astra Serif" w:hAnsi="PT Astra Serif"/>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jc w:val="right"/>
        <w:outlineLvl w:val="1"/>
        <w:rPr>
          <w:rFonts w:ascii="PT Astra Serif" w:hAnsi="PT Astra Serif" w:cs="Times New Roman"/>
          <w:sz w:val="28"/>
          <w:szCs w:val="28"/>
        </w:rPr>
        <w:sectPr w:rsidR="004B6682" w:rsidRPr="00504819" w:rsidSect="00AC5278">
          <w:pgSz w:w="11906" w:h="16838"/>
          <w:pgMar w:top="709" w:right="850" w:bottom="1134" w:left="1701" w:header="708" w:footer="708" w:gutter="0"/>
          <w:cols w:space="708"/>
          <w:docGrid w:linePitch="360"/>
        </w:sectPr>
      </w:pPr>
    </w:p>
    <w:p w:rsidR="00F419CF" w:rsidRPr="00504819" w:rsidRDefault="00F419CF" w:rsidP="00F419CF">
      <w:pPr>
        <w:widowControl w:val="0"/>
        <w:autoSpaceDE w:val="0"/>
        <w:autoSpaceDN w:val="0"/>
        <w:adjustRightInd w:val="0"/>
        <w:ind w:firstLine="0"/>
        <w:jc w:val="right"/>
        <w:outlineLvl w:val="1"/>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lastRenderedPageBreak/>
        <w:t>Приложение N 1</w:t>
      </w:r>
    </w:p>
    <w:p w:rsidR="00F419CF" w:rsidRPr="00504819" w:rsidRDefault="00F419CF" w:rsidP="00F419CF">
      <w:pPr>
        <w:widowControl w:val="0"/>
        <w:autoSpaceDE w:val="0"/>
        <w:autoSpaceDN w:val="0"/>
        <w:adjustRightInd w:val="0"/>
        <w:ind w:firstLine="0"/>
        <w:jc w:val="righ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к муниципальной программе</w:t>
      </w:r>
    </w:p>
    <w:p w:rsidR="00F419CF" w:rsidRPr="00504819" w:rsidRDefault="00F419CF" w:rsidP="00F419CF">
      <w:pPr>
        <w:widowControl w:val="0"/>
        <w:autoSpaceDE w:val="0"/>
        <w:autoSpaceDN w:val="0"/>
        <w:adjustRightInd w:val="0"/>
        <w:ind w:firstLine="0"/>
        <w:rPr>
          <w:rFonts w:ascii="PT Astra Serif" w:eastAsiaTheme="minorEastAsia" w:hAnsi="PT Astra Serif" w:cs="Times New Roman"/>
          <w:sz w:val="28"/>
          <w:szCs w:val="28"/>
        </w:rPr>
      </w:pPr>
    </w:p>
    <w:p w:rsidR="00F419CF" w:rsidRPr="00504819" w:rsidRDefault="00F419CF" w:rsidP="00F419CF">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СИСТЕМА СТРУКТУРНЫХ ЭЛЕМЕНТОВ МУНИЦИПАЛЬНОЙ ПРОГРАММЫ</w:t>
      </w:r>
    </w:p>
    <w:p w:rsidR="00F419CF" w:rsidRPr="00504819" w:rsidRDefault="00F419CF" w:rsidP="00F419CF">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"ОБЕСПЕЧЕНИЕ ЖИЛЬЁМ МОЛОДЫХ СЕМЕЙ НА ТЕРРИТОРИИ МУНИЦИПАЛЬНОГО ОБРАЗОВАНИЯ «НИКОЛАЕВСКИЙ РАЙОН» УЛЬЯНОВСКОЙ ОБЛАСТИ"</w:t>
      </w:r>
    </w:p>
    <w:p w:rsidR="00F419CF" w:rsidRPr="00504819" w:rsidRDefault="00F419CF" w:rsidP="00F419CF">
      <w:pPr>
        <w:widowControl w:val="0"/>
        <w:autoSpaceDE w:val="0"/>
        <w:autoSpaceDN w:val="0"/>
        <w:adjustRightInd w:val="0"/>
        <w:ind w:firstLine="0"/>
        <w:jc w:val="left"/>
        <w:rPr>
          <w:rFonts w:ascii="PT Astra Serif" w:eastAsiaTheme="minorEastAsia" w:hAnsi="PT Astra Serif"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F419CF" w:rsidRPr="00504819" w:rsidTr="00F419CF">
        <w:tc>
          <w:tcPr>
            <w:tcW w:w="60" w:type="dxa"/>
            <w:shd w:val="clear" w:color="auto" w:fill="CED3F1"/>
            <w:tcMar>
              <w:top w:w="0" w:type="dxa"/>
              <w:left w:w="0" w:type="dxa"/>
              <w:bottom w:w="0" w:type="dxa"/>
              <w:right w:w="0" w:type="dxa"/>
            </w:tcMar>
          </w:tcPr>
          <w:p w:rsidR="00F419CF" w:rsidRPr="00504819" w:rsidRDefault="00F419CF" w:rsidP="00F419CF">
            <w:pPr>
              <w:widowControl w:val="0"/>
              <w:autoSpaceDE w:val="0"/>
              <w:autoSpaceDN w:val="0"/>
              <w:adjustRightInd w:val="0"/>
              <w:ind w:firstLine="0"/>
              <w:jc w:val="left"/>
              <w:rPr>
                <w:rFonts w:ascii="PT Astra Serif" w:eastAsiaTheme="minorEastAsia" w:hAnsi="PT Astra Serif" w:cs="Times New Roman"/>
                <w:sz w:val="28"/>
                <w:szCs w:val="28"/>
              </w:rPr>
            </w:pPr>
          </w:p>
        </w:tc>
        <w:tc>
          <w:tcPr>
            <w:tcW w:w="113" w:type="dxa"/>
            <w:shd w:val="clear" w:color="auto" w:fill="F4F3F8"/>
            <w:tcMar>
              <w:top w:w="0" w:type="dxa"/>
              <w:left w:w="0" w:type="dxa"/>
              <w:bottom w:w="0" w:type="dxa"/>
              <w:right w:w="0" w:type="dxa"/>
            </w:tcMar>
          </w:tcPr>
          <w:p w:rsidR="00F419CF" w:rsidRPr="00504819" w:rsidRDefault="00F419CF" w:rsidP="00F419CF">
            <w:pPr>
              <w:widowControl w:val="0"/>
              <w:autoSpaceDE w:val="0"/>
              <w:autoSpaceDN w:val="0"/>
              <w:adjustRightInd w:val="0"/>
              <w:ind w:firstLine="0"/>
              <w:jc w:val="left"/>
              <w:rPr>
                <w:rFonts w:ascii="PT Astra Serif" w:eastAsiaTheme="minorEastAsia" w:hAnsi="PT Astra Serif" w:cs="Times New Roman"/>
                <w:sz w:val="28"/>
                <w:szCs w:val="28"/>
              </w:rPr>
            </w:pPr>
          </w:p>
        </w:tc>
        <w:tc>
          <w:tcPr>
            <w:tcW w:w="0" w:type="auto"/>
            <w:shd w:val="clear" w:color="auto" w:fill="F4F3F8"/>
            <w:tcMar>
              <w:top w:w="113" w:type="dxa"/>
              <w:left w:w="0" w:type="dxa"/>
              <w:bottom w:w="113" w:type="dxa"/>
              <w:right w:w="0" w:type="dxa"/>
            </w:tcMar>
          </w:tcPr>
          <w:p w:rsidR="00F419CF" w:rsidRPr="00504819" w:rsidRDefault="00F419CF" w:rsidP="00F419CF">
            <w:pPr>
              <w:widowControl w:val="0"/>
              <w:autoSpaceDE w:val="0"/>
              <w:autoSpaceDN w:val="0"/>
              <w:adjustRightInd w:val="0"/>
              <w:ind w:firstLine="0"/>
              <w:rPr>
                <w:rFonts w:ascii="PT Astra Serif" w:eastAsiaTheme="minorEastAsia" w:hAnsi="PT Astra Serif" w:cs="Times New Roman"/>
                <w:color w:val="392C69"/>
                <w:sz w:val="28"/>
                <w:szCs w:val="28"/>
              </w:rPr>
            </w:pPr>
          </w:p>
        </w:tc>
        <w:tc>
          <w:tcPr>
            <w:tcW w:w="113" w:type="dxa"/>
            <w:shd w:val="clear" w:color="auto" w:fill="F4F3F8"/>
            <w:tcMar>
              <w:top w:w="0" w:type="dxa"/>
              <w:left w:w="0" w:type="dxa"/>
              <w:bottom w:w="0" w:type="dxa"/>
              <w:right w:w="0" w:type="dxa"/>
            </w:tcMar>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color w:val="392C69"/>
                <w:sz w:val="28"/>
                <w:szCs w:val="28"/>
              </w:rPr>
            </w:pPr>
          </w:p>
        </w:tc>
      </w:tr>
    </w:tbl>
    <w:p w:rsidR="00F419CF" w:rsidRPr="00504819" w:rsidRDefault="00F419CF" w:rsidP="00F419CF">
      <w:pPr>
        <w:widowControl w:val="0"/>
        <w:autoSpaceDE w:val="0"/>
        <w:autoSpaceDN w:val="0"/>
        <w:adjustRightInd w:val="0"/>
        <w:ind w:firstLine="0"/>
        <w:rPr>
          <w:rFonts w:ascii="PT Astra Serif" w:eastAsiaTheme="minorEastAsia" w:hAnsi="PT Astra Serif"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10"/>
        <w:gridCol w:w="2551"/>
        <w:gridCol w:w="3005"/>
        <w:gridCol w:w="8107"/>
      </w:tblGrid>
      <w:tr w:rsidR="00F419CF" w:rsidRPr="00504819" w:rsidTr="009C47CA">
        <w:tc>
          <w:tcPr>
            <w:tcW w:w="574" w:type="dxa"/>
            <w:gridSpan w:val="2"/>
            <w:tcBorders>
              <w:top w:val="single" w:sz="4" w:space="0" w:color="auto"/>
              <w:left w:val="single" w:sz="4" w:space="0" w:color="auto"/>
              <w:bottom w:val="single" w:sz="4" w:space="0" w:color="auto"/>
              <w:right w:val="single" w:sz="4" w:space="0" w:color="auto"/>
            </w:tcBorders>
            <w:vAlign w:val="center"/>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N п/п</w:t>
            </w:r>
          </w:p>
        </w:tc>
        <w:tc>
          <w:tcPr>
            <w:tcW w:w="2551" w:type="dxa"/>
            <w:tcBorders>
              <w:top w:val="single" w:sz="4" w:space="0" w:color="auto"/>
              <w:left w:val="single" w:sz="4" w:space="0" w:color="auto"/>
              <w:bottom w:val="single" w:sz="4" w:space="0" w:color="auto"/>
              <w:right w:val="single" w:sz="4" w:space="0" w:color="auto"/>
            </w:tcBorders>
            <w:vAlign w:val="center"/>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Задачи структурного элемента муниципальной программы</w:t>
            </w:r>
          </w:p>
        </w:tc>
        <w:tc>
          <w:tcPr>
            <w:tcW w:w="3005" w:type="dxa"/>
            <w:tcBorders>
              <w:top w:val="single" w:sz="4" w:space="0" w:color="auto"/>
              <w:left w:val="single" w:sz="4" w:space="0" w:color="auto"/>
              <w:bottom w:val="single" w:sz="4" w:space="0" w:color="auto"/>
              <w:right w:val="single" w:sz="4" w:space="0" w:color="auto"/>
            </w:tcBorders>
            <w:vAlign w:val="center"/>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Краткое описание ожидаемых эффектов от решения задачи структурного элемента муниципальной программы</w:t>
            </w:r>
          </w:p>
        </w:tc>
        <w:tc>
          <w:tcPr>
            <w:tcW w:w="8107" w:type="dxa"/>
            <w:tcBorders>
              <w:top w:val="single" w:sz="4" w:space="0" w:color="auto"/>
              <w:left w:val="single" w:sz="4" w:space="0" w:color="auto"/>
              <w:bottom w:val="single" w:sz="4" w:space="0" w:color="auto"/>
              <w:right w:val="single" w:sz="4" w:space="0" w:color="auto"/>
            </w:tcBorders>
            <w:vAlign w:val="center"/>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Связь структурного элемента с показателями муниципальной программы</w:t>
            </w:r>
          </w:p>
        </w:tc>
      </w:tr>
      <w:tr w:rsidR="00F419CF" w:rsidRPr="00504819" w:rsidTr="009C47CA">
        <w:tc>
          <w:tcPr>
            <w:tcW w:w="574" w:type="dxa"/>
            <w:gridSpan w:val="2"/>
            <w:tcBorders>
              <w:top w:val="single" w:sz="4" w:space="0" w:color="auto"/>
              <w:left w:val="single" w:sz="4" w:space="0" w:color="auto"/>
              <w:bottom w:val="single" w:sz="4" w:space="0" w:color="auto"/>
              <w:right w:val="single" w:sz="4" w:space="0" w:color="auto"/>
            </w:tcBorders>
            <w:vAlign w:val="center"/>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vAlign w:val="center"/>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2</w:t>
            </w:r>
          </w:p>
        </w:tc>
        <w:tc>
          <w:tcPr>
            <w:tcW w:w="3005" w:type="dxa"/>
            <w:tcBorders>
              <w:top w:val="single" w:sz="4" w:space="0" w:color="auto"/>
              <w:left w:val="single" w:sz="4" w:space="0" w:color="auto"/>
              <w:bottom w:val="single" w:sz="4" w:space="0" w:color="auto"/>
              <w:right w:val="single" w:sz="4" w:space="0" w:color="auto"/>
            </w:tcBorders>
            <w:vAlign w:val="center"/>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3</w:t>
            </w:r>
          </w:p>
        </w:tc>
        <w:tc>
          <w:tcPr>
            <w:tcW w:w="8107" w:type="dxa"/>
            <w:tcBorders>
              <w:top w:val="single" w:sz="4" w:space="0" w:color="auto"/>
              <w:left w:val="single" w:sz="4" w:space="0" w:color="auto"/>
              <w:bottom w:val="single" w:sz="4" w:space="0" w:color="auto"/>
              <w:right w:val="single" w:sz="4" w:space="0" w:color="auto"/>
            </w:tcBorders>
            <w:vAlign w:val="center"/>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4</w:t>
            </w:r>
          </w:p>
        </w:tc>
      </w:tr>
      <w:tr w:rsidR="009C47CA" w:rsidRPr="00504819" w:rsidTr="009C47CA">
        <w:tc>
          <w:tcPr>
            <w:tcW w:w="564" w:type="dxa"/>
            <w:vMerge w:val="restart"/>
            <w:tcBorders>
              <w:top w:val="single" w:sz="4" w:space="0" w:color="auto"/>
              <w:left w:val="single" w:sz="4" w:space="0" w:color="auto"/>
              <w:right w:val="single" w:sz="4" w:space="0" w:color="auto"/>
            </w:tcBorders>
            <w:vAlign w:val="center"/>
          </w:tcPr>
          <w:p w:rsidR="009C47CA" w:rsidRPr="00504819" w:rsidRDefault="009C47CA" w:rsidP="009C47CA">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1</w:t>
            </w:r>
          </w:p>
        </w:tc>
        <w:tc>
          <w:tcPr>
            <w:tcW w:w="13673" w:type="dxa"/>
            <w:gridSpan w:val="4"/>
            <w:tcBorders>
              <w:top w:val="single" w:sz="4" w:space="0" w:color="auto"/>
              <w:left w:val="single" w:sz="4" w:space="0" w:color="auto"/>
              <w:bottom w:val="single" w:sz="4" w:space="0" w:color="auto"/>
              <w:right w:val="single" w:sz="4" w:space="0" w:color="auto"/>
            </w:tcBorders>
            <w:vAlign w:val="center"/>
          </w:tcPr>
          <w:p w:rsidR="009C47CA" w:rsidRPr="00504819" w:rsidRDefault="00886ED3" w:rsidP="00886ED3">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hAnsi="PT Astra Serif"/>
                <w:sz w:val="28"/>
                <w:szCs w:val="28"/>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(Ульяновская область)</w:t>
            </w:r>
          </w:p>
        </w:tc>
      </w:tr>
      <w:tr w:rsidR="009C47CA" w:rsidRPr="00504819" w:rsidTr="009C47CA">
        <w:tc>
          <w:tcPr>
            <w:tcW w:w="564" w:type="dxa"/>
            <w:vMerge/>
            <w:tcBorders>
              <w:left w:val="single" w:sz="4" w:space="0" w:color="auto"/>
              <w:bottom w:val="single" w:sz="4" w:space="0" w:color="auto"/>
              <w:right w:val="single" w:sz="4" w:space="0" w:color="auto"/>
            </w:tcBorders>
            <w:vAlign w:val="center"/>
          </w:tcPr>
          <w:p w:rsidR="009C47CA" w:rsidRPr="00504819" w:rsidRDefault="009C47CA" w:rsidP="00F419CF">
            <w:pPr>
              <w:widowControl w:val="0"/>
              <w:autoSpaceDE w:val="0"/>
              <w:autoSpaceDN w:val="0"/>
              <w:adjustRightInd w:val="0"/>
              <w:ind w:firstLine="0"/>
              <w:jc w:val="left"/>
              <w:rPr>
                <w:rFonts w:ascii="PT Astra Serif" w:eastAsiaTheme="minorEastAsia" w:hAnsi="PT Astra Serif" w:cs="Times New Roman"/>
                <w:sz w:val="28"/>
                <w:szCs w:val="28"/>
              </w:rPr>
            </w:pPr>
          </w:p>
        </w:tc>
        <w:tc>
          <w:tcPr>
            <w:tcW w:w="13673" w:type="dxa"/>
            <w:gridSpan w:val="4"/>
            <w:tcBorders>
              <w:top w:val="single" w:sz="4" w:space="0" w:color="auto"/>
              <w:left w:val="single" w:sz="4" w:space="0" w:color="auto"/>
              <w:bottom w:val="single" w:sz="4" w:space="0" w:color="auto"/>
              <w:right w:val="single" w:sz="4" w:space="0" w:color="auto"/>
            </w:tcBorders>
            <w:vAlign w:val="center"/>
          </w:tcPr>
          <w:p w:rsidR="009C47CA" w:rsidRPr="00504819" w:rsidRDefault="009C47CA" w:rsidP="00F419CF">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hAnsi="PT Astra Serif" w:cs="Times New Roman"/>
                <w:sz w:val="28"/>
                <w:szCs w:val="28"/>
              </w:rPr>
              <w:t>Ответственный за реализацию: Управление ТЭР, ЖКХ, строительства и дорожной деятельности</w:t>
            </w:r>
          </w:p>
        </w:tc>
      </w:tr>
      <w:tr w:rsidR="00886ED3" w:rsidRPr="00504819" w:rsidTr="009C47CA">
        <w:tc>
          <w:tcPr>
            <w:tcW w:w="564" w:type="dxa"/>
            <w:tcBorders>
              <w:left w:val="single" w:sz="4" w:space="0" w:color="auto"/>
              <w:bottom w:val="single" w:sz="4" w:space="0" w:color="auto"/>
              <w:right w:val="single" w:sz="4" w:space="0" w:color="auto"/>
            </w:tcBorders>
            <w:vAlign w:val="center"/>
          </w:tcPr>
          <w:p w:rsidR="00886ED3" w:rsidRPr="00504819" w:rsidRDefault="00886ED3" w:rsidP="00F419CF">
            <w:pPr>
              <w:widowControl w:val="0"/>
              <w:autoSpaceDE w:val="0"/>
              <w:autoSpaceDN w:val="0"/>
              <w:adjustRightInd w:val="0"/>
              <w:ind w:firstLine="0"/>
              <w:jc w:val="lef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lang w:val="en-US"/>
              </w:rPr>
              <w:t>1</w:t>
            </w:r>
            <w:r w:rsidR="005D10B2" w:rsidRPr="00504819">
              <w:rPr>
                <w:rFonts w:ascii="PT Astra Serif" w:eastAsiaTheme="minorEastAsia" w:hAnsi="PT Astra Serif" w:cs="Times New Roman"/>
                <w:sz w:val="28"/>
                <w:szCs w:val="28"/>
              </w:rPr>
              <w:t>.1</w:t>
            </w:r>
          </w:p>
        </w:tc>
        <w:tc>
          <w:tcPr>
            <w:tcW w:w="13673" w:type="dxa"/>
            <w:gridSpan w:val="4"/>
            <w:tcBorders>
              <w:top w:val="single" w:sz="4" w:space="0" w:color="auto"/>
              <w:left w:val="single" w:sz="4" w:space="0" w:color="auto"/>
              <w:bottom w:val="single" w:sz="4" w:space="0" w:color="auto"/>
              <w:right w:val="single" w:sz="4" w:space="0" w:color="auto"/>
            </w:tcBorders>
            <w:vAlign w:val="center"/>
          </w:tcPr>
          <w:p w:rsidR="00886ED3" w:rsidRPr="00504819" w:rsidRDefault="00886ED3" w:rsidP="00F419CF">
            <w:pPr>
              <w:widowControl w:val="0"/>
              <w:autoSpaceDE w:val="0"/>
              <w:autoSpaceDN w:val="0"/>
              <w:adjustRightInd w:val="0"/>
              <w:ind w:firstLine="0"/>
              <w:jc w:val="left"/>
              <w:rPr>
                <w:rFonts w:ascii="PT Astra Serif" w:hAnsi="PT Astra Serif" w:cs="Times New Roman"/>
                <w:sz w:val="28"/>
                <w:szCs w:val="28"/>
              </w:rPr>
            </w:pPr>
            <w:r w:rsidRPr="00504819">
              <w:rPr>
                <w:rFonts w:ascii="PT Astra Serif" w:hAnsi="PT Astra Serif"/>
                <w:sz w:val="28"/>
                <w:szCs w:val="28"/>
              </w:rPr>
              <w:t>Реализация мероприятий по обеспечению жильем молодых семей</w:t>
            </w:r>
          </w:p>
        </w:tc>
      </w:tr>
      <w:tr w:rsidR="00F419CF" w:rsidRPr="00504819" w:rsidTr="009C47CA">
        <w:tc>
          <w:tcPr>
            <w:tcW w:w="574" w:type="dxa"/>
            <w:gridSpan w:val="2"/>
            <w:tcBorders>
              <w:top w:val="single" w:sz="4" w:space="0" w:color="auto"/>
              <w:left w:val="single" w:sz="4" w:space="0" w:color="auto"/>
              <w:bottom w:val="single" w:sz="4" w:space="0" w:color="auto"/>
              <w:right w:val="single" w:sz="4" w:space="0" w:color="auto"/>
            </w:tcBorders>
          </w:tcPr>
          <w:p w:rsidR="00F419CF" w:rsidRPr="00504819" w:rsidRDefault="00F419CF" w:rsidP="00F419CF">
            <w:pPr>
              <w:widowControl w:val="0"/>
              <w:autoSpaceDE w:val="0"/>
              <w:autoSpaceDN w:val="0"/>
              <w:adjustRightInd w:val="0"/>
              <w:ind w:firstLine="0"/>
              <w:jc w:val="center"/>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F419CF" w:rsidRPr="00504819" w:rsidRDefault="00F419CF" w:rsidP="00F419CF">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Ежегодно семьи, проживающие в Ульяновской области, улучшают жилищные условия</w:t>
            </w:r>
          </w:p>
        </w:tc>
        <w:tc>
          <w:tcPr>
            <w:tcW w:w="3005" w:type="dxa"/>
            <w:tcBorders>
              <w:top w:val="single" w:sz="4" w:space="0" w:color="auto"/>
              <w:left w:val="single" w:sz="4" w:space="0" w:color="auto"/>
              <w:bottom w:val="single" w:sz="4" w:space="0" w:color="auto"/>
              <w:right w:val="single" w:sz="4" w:space="0" w:color="auto"/>
            </w:tcBorders>
          </w:tcPr>
          <w:p w:rsidR="00F419CF" w:rsidRPr="00504819" w:rsidRDefault="00F419CF" w:rsidP="00F419CF">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Увеличение количества введенных в эксплуатацию жилых домов в Ульяновской области</w:t>
            </w:r>
          </w:p>
        </w:tc>
        <w:tc>
          <w:tcPr>
            <w:tcW w:w="8107" w:type="dxa"/>
            <w:tcBorders>
              <w:top w:val="single" w:sz="4" w:space="0" w:color="auto"/>
              <w:left w:val="single" w:sz="4" w:space="0" w:color="auto"/>
              <w:bottom w:val="single" w:sz="4" w:space="0" w:color="auto"/>
              <w:right w:val="single" w:sz="4" w:space="0" w:color="auto"/>
            </w:tcBorders>
          </w:tcPr>
          <w:p w:rsidR="00F419CF" w:rsidRPr="00504819" w:rsidRDefault="00F419CF" w:rsidP="00F419CF">
            <w:pPr>
              <w:widowControl w:val="0"/>
              <w:autoSpaceDE w:val="0"/>
              <w:autoSpaceDN w:val="0"/>
              <w:adjustRightInd w:val="0"/>
              <w:ind w:firstLine="0"/>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Объем жилищного строительства</w:t>
            </w:r>
          </w:p>
        </w:tc>
      </w:tr>
    </w:tbl>
    <w:p w:rsidR="009C47CA" w:rsidRPr="00504819" w:rsidRDefault="009C47CA" w:rsidP="00504819">
      <w:pPr>
        <w:widowControl w:val="0"/>
        <w:autoSpaceDE w:val="0"/>
        <w:autoSpaceDN w:val="0"/>
        <w:adjustRightInd w:val="0"/>
        <w:ind w:firstLine="0"/>
        <w:outlineLvl w:val="1"/>
        <w:rPr>
          <w:rFonts w:ascii="PT Astra Serif" w:eastAsiaTheme="minorEastAsia" w:hAnsi="PT Astra Serif" w:cs="Times New Roman"/>
          <w:sz w:val="28"/>
          <w:szCs w:val="28"/>
        </w:rPr>
      </w:pPr>
    </w:p>
    <w:p w:rsidR="009C47CA" w:rsidRPr="00504819" w:rsidRDefault="009C47CA" w:rsidP="00F419CF">
      <w:pPr>
        <w:widowControl w:val="0"/>
        <w:autoSpaceDE w:val="0"/>
        <w:autoSpaceDN w:val="0"/>
        <w:adjustRightInd w:val="0"/>
        <w:ind w:firstLine="0"/>
        <w:jc w:val="right"/>
        <w:outlineLvl w:val="1"/>
        <w:rPr>
          <w:rFonts w:ascii="PT Astra Serif" w:eastAsiaTheme="minorEastAsia" w:hAnsi="PT Astra Serif" w:cs="Times New Roman"/>
          <w:sz w:val="28"/>
          <w:szCs w:val="28"/>
        </w:rPr>
      </w:pPr>
    </w:p>
    <w:p w:rsidR="00F419CF" w:rsidRPr="00504819" w:rsidRDefault="00F419CF" w:rsidP="00F419CF">
      <w:pPr>
        <w:widowControl w:val="0"/>
        <w:autoSpaceDE w:val="0"/>
        <w:autoSpaceDN w:val="0"/>
        <w:adjustRightInd w:val="0"/>
        <w:ind w:firstLine="0"/>
        <w:jc w:val="right"/>
        <w:outlineLvl w:val="1"/>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Приложен</w:t>
      </w:r>
      <w:r w:rsidR="009C47CA" w:rsidRPr="00504819">
        <w:rPr>
          <w:rFonts w:ascii="PT Astra Serif" w:eastAsiaTheme="minorEastAsia" w:hAnsi="PT Astra Serif" w:cs="Times New Roman"/>
          <w:sz w:val="28"/>
          <w:szCs w:val="28"/>
        </w:rPr>
        <w:t>ие N 2</w:t>
      </w:r>
    </w:p>
    <w:p w:rsidR="00F419CF" w:rsidRPr="00504819" w:rsidRDefault="009C47CA" w:rsidP="00F419CF">
      <w:pPr>
        <w:widowControl w:val="0"/>
        <w:autoSpaceDE w:val="0"/>
        <w:autoSpaceDN w:val="0"/>
        <w:adjustRightInd w:val="0"/>
        <w:ind w:firstLine="0"/>
        <w:jc w:val="right"/>
        <w:rPr>
          <w:rFonts w:ascii="PT Astra Serif" w:eastAsiaTheme="minorEastAsia" w:hAnsi="PT Astra Serif" w:cs="Times New Roman"/>
          <w:sz w:val="28"/>
          <w:szCs w:val="28"/>
        </w:rPr>
      </w:pPr>
      <w:r w:rsidRPr="00504819">
        <w:rPr>
          <w:rFonts w:ascii="PT Astra Serif" w:eastAsiaTheme="minorEastAsia" w:hAnsi="PT Astra Serif" w:cs="Times New Roman"/>
          <w:sz w:val="28"/>
          <w:szCs w:val="28"/>
        </w:rPr>
        <w:t>к муниципальной</w:t>
      </w:r>
      <w:r w:rsidR="00F419CF" w:rsidRPr="00504819">
        <w:rPr>
          <w:rFonts w:ascii="PT Astra Serif" w:eastAsiaTheme="minorEastAsia" w:hAnsi="PT Astra Serif" w:cs="Times New Roman"/>
          <w:sz w:val="28"/>
          <w:szCs w:val="28"/>
        </w:rPr>
        <w:t xml:space="preserve"> программе</w:t>
      </w:r>
    </w:p>
    <w:p w:rsidR="00F419CF" w:rsidRPr="00504819" w:rsidRDefault="00F419CF" w:rsidP="00F419CF">
      <w:pPr>
        <w:widowControl w:val="0"/>
        <w:autoSpaceDE w:val="0"/>
        <w:autoSpaceDN w:val="0"/>
        <w:adjustRightInd w:val="0"/>
        <w:ind w:firstLine="0"/>
        <w:rPr>
          <w:rFonts w:ascii="PT Astra Serif" w:eastAsiaTheme="minorEastAsia" w:hAnsi="PT Astra Serif" w:cs="Times New Roman"/>
          <w:sz w:val="28"/>
          <w:szCs w:val="28"/>
        </w:rPr>
      </w:pPr>
    </w:p>
    <w:p w:rsidR="00F419CF" w:rsidRPr="00504819" w:rsidRDefault="00F419CF" w:rsidP="00F419CF">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ФИ</w:t>
      </w:r>
      <w:r w:rsidR="009C47CA" w:rsidRPr="00504819">
        <w:rPr>
          <w:rFonts w:ascii="PT Astra Serif" w:eastAsiaTheme="minorEastAsia" w:hAnsi="PT Astra Serif"/>
          <w:b/>
          <w:bCs/>
          <w:sz w:val="28"/>
          <w:szCs w:val="28"/>
        </w:rPr>
        <w:t xml:space="preserve">НАНСОВОЕ ОБЕСПЕЧЕНИЕ РЕАЛИЗАЦИИ МУНИЦИПАЛЬНОЙ </w:t>
      </w:r>
      <w:r w:rsidRPr="00504819">
        <w:rPr>
          <w:rFonts w:ascii="PT Astra Serif" w:eastAsiaTheme="minorEastAsia" w:hAnsi="PT Astra Serif"/>
          <w:b/>
          <w:bCs/>
          <w:sz w:val="28"/>
          <w:szCs w:val="28"/>
        </w:rPr>
        <w:t>ПРОГРАММЫ</w:t>
      </w:r>
    </w:p>
    <w:p w:rsidR="009C47CA" w:rsidRPr="00504819" w:rsidRDefault="00F419CF" w:rsidP="00F419CF">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 xml:space="preserve"> "</w:t>
      </w:r>
      <w:r w:rsidR="009C47CA" w:rsidRPr="00504819">
        <w:rPr>
          <w:rFonts w:ascii="PT Astra Serif" w:eastAsiaTheme="minorEastAsia" w:hAnsi="PT Astra Serif"/>
          <w:b/>
          <w:bCs/>
          <w:sz w:val="28"/>
          <w:szCs w:val="28"/>
        </w:rPr>
        <w:t xml:space="preserve">ОБЕСПЕЧЕНИЕ ЖИЛЬЁМ МОЛОДЫХ СЕМЕЙ НА ТЕРРИТОРИИ </w:t>
      </w:r>
    </w:p>
    <w:p w:rsidR="00F419CF" w:rsidRPr="00504819" w:rsidRDefault="009C47CA" w:rsidP="00F419CF">
      <w:pPr>
        <w:widowControl w:val="0"/>
        <w:autoSpaceDE w:val="0"/>
        <w:autoSpaceDN w:val="0"/>
        <w:adjustRightInd w:val="0"/>
        <w:ind w:firstLine="0"/>
        <w:jc w:val="center"/>
        <w:rPr>
          <w:rFonts w:ascii="PT Astra Serif" w:eastAsiaTheme="minorEastAsia" w:hAnsi="PT Astra Serif"/>
          <w:b/>
          <w:bCs/>
          <w:sz w:val="28"/>
          <w:szCs w:val="28"/>
        </w:rPr>
      </w:pPr>
      <w:r w:rsidRPr="00504819">
        <w:rPr>
          <w:rFonts w:ascii="PT Astra Serif" w:eastAsiaTheme="minorEastAsia" w:hAnsi="PT Astra Serif"/>
          <w:b/>
          <w:bCs/>
          <w:sz w:val="28"/>
          <w:szCs w:val="28"/>
        </w:rPr>
        <w:t xml:space="preserve">МУНИЦИПАЛЬНОГО ОБРАЗОВАНИЯ «НИКОЛАЕВСКИЙ РАЙОН» </w:t>
      </w:r>
      <w:r w:rsidR="00F419CF" w:rsidRPr="00504819">
        <w:rPr>
          <w:rFonts w:ascii="PT Astra Serif" w:eastAsiaTheme="minorEastAsia" w:hAnsi="PT Astra Serif"/>
          <w:b/>
          <w:bCs/>
          <w:sz w:val="28"/>
          <w:szCs w:val="28"/>
        </w:rPr>
        <w:t>УЛЬЯНОВСКОЙ ОБЛАСТИ</w:t>
      </w:r>
    </w:p>
    <w:p w:rsidR="00F419CF" w:rsidRPr="00504819" w:rsidRDefault="00F419CF" w:rsidP="00F419CF">
      <w:pPr>
        <w:widowControl w:val="0"/>
        <w:autoSpaceDE w:val="0"/>
        <w:autoSpaceDN w:val="0"/>
        <w:adjustRightInd w:val="0"/>
        <w:ind w:firstLine="0"/>
        <w:jc w:val="left"/>
        <w:rPr>
          <w:rFonts w:ascii="PT Astra Serif" w:eastAsiaTheme="minorEastAsia" w:hAnsi="PT Astra Serif" w:cs="Times New Roman"/>
          <w:sz w:val="28"/>
          <w:szCs w:val="28"/>
        </w:rPr>
      </w:pPr>
    </w:p>
    <w:p w:rsidR="00594B63" w:rsidRPr="00504819" w:rsidRDefault="00594B63" w:rsidP="00594B63">
      <w:pPr>
        <w:tabs>
          <w:tab w:val="left" w:pos="0"/>
        </w:tabs>
        <w:ind w:firstLine="0"/>
        <w:rPr>
          <w:rFonts w:ascii="PT Astra Serif" w:hAnsi="PT Astra Serif" w:cs="Times New Roman"/>
          <w:sz w:val="28"/>
          <w:szCs w:val="28"/>
        </w:rPr>
      </w:pPr>
    </w:p>
    <w:tbl>
      <w:tblPr>
        <w:tblW w:w="15368" w:type="dxa"/>
        <w:tblLayout w:type="fixed"/>
        <w:tblCellMar>
          <w:top w:w="102" w:type="dxa"/>
          <w:left w:w="62" w:type="dxa"/>
          <w:bottom w:w="102" w:type="dxa"/>
          <w:right w:w="62" w:type="dxa"/>
        </w:tblCellMar>
        <w:tblLook w:val="0000" w:firstRow="0" w:lastRow="0" w:firstColumn="0" w:lastColumn="0" w:noHBand="0" w:noVBand="0"/>
      </w:tblPr>
      <w:tblGrid>
        <w:gridCol w:w="450"/>
        <w:gridCol w:w="38"/>
        <w:gridCol w:w="1663"/>
        <w:gridCol w:w="428"/>
        <w:gridCol w:w="1699"/>
        <w:gridCol w:w="1982"/>
        <w:gridCol w:w="1560"/>
        <w:gridCol w:w="1133"/>
        <w:gridCol w:w="1274"/>
        <w:gridCol w:w="992"/>
        <w:gridCol w:w="1140"/>
        <w:gridCol w:w="994"/>
        <w:gridCol w:w="126"/>
        <w:gridCol w:w="15"/>
        <w:gridCol w:w="847"/>
        <w:gridCol w:w="145"/>
        <w:gridCol w:w="882"/>
      </w:tblGrid>
      <w:tr w:rsidR="003E786E" w:rsidRPr="00504819" w:rsidTr="00735F82">
        <w:tc>
          <w:tcPr>
            <w:tcW w:w="450" w:type="dxa"/>
            <w:vMerge w:val="restart"/>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N п/п</w:t>
            </w:r>
          </w:p>
        </w:tc>
        <w:tc>
          <w:tcPr>
            <w:tcW w:w="1701" w:type="dxa"/>
            <w:gridSpan w:val="2"/>
            <w:vMerge w:val="restart"/>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Наименования  программы, структурного элемента, мероприятия</w:t>
            </w:r>
          </w:p>
        </w:tc>
        <w:tc>
          <w:tcPr>
            <w:tcW w:w="2127" w:type="dxa"/>
            <w:gridSpan w:val="2"/>
            <w:vMerge w:val="restart"/>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Ответственные исполнители мероприятия</w:t>
            </w:r>
          </w:p>
        </w:tc>
        <w:tc>
          <w:tcPr>
            <w:tcW w:w="1982" w:type="dxa"/>
            <w:vMerge w:val="restart"/>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Источник финансового обеспе</w:t>
            </w:r>
            <w:r w:rsidR="009C47CA" w:rsidRPr="00504819">
              <w:rPr>
                <w:rFonts w:ascii="PT Astra Serif" w:hAnsi="PT Astra Serif" w:cs="Times New Roman"/>
                <w:sz w:val="28"/>
                <w:szCs w:val="28"/>
              </w:rPr>
              <w:t>чения реализации муниципальной</w:t>
            </w:r>
            <w:r w:rsidRPr="00504819">
              <w:rPr>
                <w:rFonts w:ascii="PT Astra Serif" w:hAnsi="PT Astra Serif" w:cs="Times New Roman"/>
                <w:sz w:val="28"/>
                <w:szCs w:val="28"/>
              </w:rPr>
              <w:t xml:space="preserve"> программы, структурного элемента, мероприятия</w:t>
            </w:r>
          </w:p>
        </w:tc>
        <w:tc>
          <w:tcPr>
            <w:tcW w:w="1560" w:type="dxa"/>
            <w:vMerge w:val="restart"/>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Код целевой статьи расходов</w:t>
            </w:r>
          </w:p>
        </w:tc>
        <w:tc>
          <w:tcPr>
            <w:tcW w:w="7548" w:type="dxa"/>
            <w:gridSpan w:val="10"/>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Объем финансового обеспе</w:t>
            </w:r>
            <w:r w:rsidR="009C47CA" w:rsidRPr="00504819">
              <w:rPr>
                <w:rFonts w:ascii="PT Astra Serif" w:hAnsi="PT Astra Serif" w:cs="Times New Roman"/>
                <w:sz w:val="28"/>
                <w:szCs w:val="28"/>
              </w:rPr>
              <w:t>чения реализации муниципальной</w:t>
            </w:r>
            <w:r w:rsidRPr="00504819">
              <w:rPr>
                <w:rFonts w:ascii="PT Astra Serif" w:hAnsi="PT Astra Serif" w:cs="Times New Roman"/>
                <w:sz w:val="28"/>
                <w:szCs w:val="28"/>
              </w:rPr>
              <w:t xml:space="preserve"> программы, структурного элемента, мероприятия по годам реализации, тыс. руб.</w:t>
            </w:r>
          </w:p>
        </w:tc>
      </w:tr>
      <w:tr w:rsidR="003E786E" w:rsidRPr="00504819" w:rsidTr="00735F82">
        <w:trPr>
          <w:trHeight w:val="1677"/>
        </w:trPr>
        <w:tc>
          <w:tcPr>
            <w:tcW w:w="450" w:type="dxa"/>
            <w:vMerge/>
            <w:tcBorders>
              <w:left w:val="single" w:sz="4" w:space="0" w:color="auto"/>
              <w:right w:val="single" w:sz="4" w:space="0" w:color="auto"/>
            </w:tcBorders>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p>
        </w:tc>
        <w:tc>
          <w:tcPr>
            <w:tcW w:w="1701" w:type="dxa"/>
            <w:gridSpan w:val="2"/>
            <w:vMerge/>
            <w:tcBorders>
              <w:left w:val="single" w:sz="4" w:space="0" w:color="auto"/>
              <w:right w:val="single" w:sz="4" w:space="0" w:color="auto"/>
            </w:tcBorders>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p>
        </w:tc>
        <w:tc>
          <w:tcPr>
            <w:tcW w:w="2127" w:type="dxa"/>
            <w:gridSpan w:val="2"/>
            <w:vMerge/>
            <w:tcBorders>
              <w:left w:val="single" w:sz="4" w:space="0" w:color="auto"/>
              <w:right w:val="single" w:sz="4" w:space="0" w:color="auto"/>
            </w:tcBorders>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p>
        </w:tc>
        <w:tc>
          <w:tcPr>
            <w:tcW w:w="1982" w:type="dxa"/>
            <w:vMerge/>
            <w:tcBorders>
              <w:left w:val="single" w:sz="4" w:space="0" w:color="auto"/>
              <w:right w:val="single" w:sz="4" w:space="0" w:color="auto"/>
            </w:tcBorders>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p>
        </w:tc>
        <w:tc>
          <w:tcPr>
            <w:tcW w:w="1560" w:type="dxa"/>
            <w:vMerge/>
            <w:tcBorders>
              <w:left w:val="single" w:sz="4" w:space="0" w:color="auto"/>
              <w:right w:val="single" w:sz="4" w:space="0" w:color="auto"/>
            </w:tcBorders>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p>
        </w:tc>
        <w:tc>
          <w:tcPr>
            <w:tcW w:w="1133" w:type="dxa"/>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всего</w:t>
            </w:r>
          </w:p>
        </w:tc>
        <w:tc>
          <w:tcPr>
            <w:tcW w:w="1274" w:type="dxa"/>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2025 год</w:t>
            </w:r>
          </w:p>
        </w:tc>
        <w:tc>
          <w:tcPr>
            <w:tcW w:w="992" w:type="dxa"/>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2026 год</w:t>
            </w:r>
          </w:p>
        </w:tc>
        <w:tc>
          <w:tcPr>
            <w:tcW w:w="1140" w:type="dxa"/>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2027 год</w:t>
            </w:r>
          </w:p>
        </w:tc>
        <w:tc>
          <w:tcPr>
            <w:tcW w:w="994" w:type="dxa"/>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2028 год</w:t>
            </w:r>
          </w:p>
        </w:tc>
        <w:tc>
          <w:tcPr>
            <w:tcW w:w="988" w:type="dxa"/>
            <w:gridSpan w:val="3"/>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2029 год</w:t>
            </w:r>
          </w:p>
        </w:tc>
        <w:tc>
          <w:tcPr>
            <w:tcW w:w="1027" w:type="dxa"/>
            <w:gridSpan w:val="2"/>
            <w:tcBorders>
              <w:top w:val="single" w:sz="4" w:space="0" w:color="auto"/>
              <w:left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2030 год</w:t>
            </w:r>
          </w:p>
        </w:tc>
      </w:tr>
      <w:tr w:rsidR="003E786E" w:rsidRPr="00504819" w:rsidTr="00D44937">
        <w:tc>
          <w:tcPr>
            <w:tcW w:w="450" w:type="dxa"/>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2</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3</w:t>
            </w:r>
          </w:p>
        </w:tc>
        <w:tc>
          <w:tcPr>
            <w:tcW w:w="1982" w:type="dxa"/>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5</w:t>
            </w:r>
          </w:p>
        </w:tc>
        <w:tc>
          <w:tcPr>
            <w:tcW w:w="1133" w:type="dxa"/>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6</w:t>
            </w:r>
          </w:p>
        </w:tc>
        <w:tc>
          <w:tcPr>
            <w:tcW w:w="1274" w:type="dxa"/>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w:t>
            </w:r>
          </w:p>
        </w:tc>
        <w:tc>
          <w:tcPr>
            <w:tcW w:w="1140" w:type="dxa"/>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9</w:t>
            </w:r>
          </w:p>
        </w:tc>
        <w:tc>
          <w:tcPr>
            <w:tcW w:w="994" w:type="dxa"/>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10</w:t>
            </w:r>
          </w:p>
        </w:tc>
        <w:tc>
          <w:tcPr>
            <w:tcW w:w="988" w:type="dxa"/>
            <w:gridSpan w:val="3"/>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11</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594B63" w:rsidRPr="00504819" w:rsidRDefault="00594B63"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12</w:t>
            </w:r>
          </w:p>
        </w:tc>
      </w:tr>
      <w:tr w:rsidR="00D75A3B" w:rsidRPr="00504819" w:rsidTr="00D44937">
        <w:tc>
          <w:tcPr>
            <w:tcW w:w="2151" w:type="dxa"/>
            <w:gridSpan w:val="3"/>
            <w:vMerge w:val="restart"/>
            <w:tcBorders>
              <w:top w:val="single" w:sz="4" w:space="0" w:color="auto"/>
              <w:left w:val="single" w:sz="4" w:space="0" w:color="auto"/>
              <w:bottom w:val="single" w:sz="4" w:space="0" w:color="auto"/>
              <w:right w:val="single" w:sz="4" w:space="0" w:color="auto"/>
            </w:tcBorders>
          </w:tcPr>
          <w:p w:rsidR="00D75A3B" w:rsidRPr="00504819" w:rsidRDefault="00D75A3B" w:rsidP="00AF0678">
            <w:pPr>
              <w:widowControl w:val="0"/>
              <w:autoSpaceDE w:val="0"/>
              <w:autoSpaceDN w:val="0"/>
              <w:adjustRightInd w:val="0"/>
              <w:ind w:firstLine="0"/>
              <w:rPr>
                <w:rFonts w:ascii="PT Astra Serif" w:hAnsi="PT Astra Serif" w:cs="Times New Roman"/>
                <w:color w:val="FF0000"/>
                <w:sz w:val="28"/>
                <w:szCs w:val="28"/>
              </w:rPr>
            </w:pPr>
            <w:r w:rsidRPr="00504819">
              <w:rPr>
                <w:rFonts w:ascii="PT Astra Serif" w:hAnsi="PT Astra Serif" w:cs="Times New Roman"/>
                <w:sz w:val="28"/>
                <w:szCs w:val="28"/>
              </w:rPr>
              <w:t xml:space="preserve">«Обеспечение жильём молодых семей на  территории муниципального образования «Николаевский район» </w:t>
            </w:r>
            <w:r w:rsidRPr="00504819">
              <w:rPr>
                <w:rFonts w:ascii="PT Astra Serif" w:hAnsi="PT Astra Serif" w:cs="Times New Roman"/>
                <w:sz w:val="28"/>
                <w:szCs w:val="28"/>
              </w:rPr>
              <w:lastRenderedPageBreak/>
              <w:t xml:space="preserve">Ульяновской области» </w:t>
            </w:r>
          </w:p>
          <w:p w:rsidR="00D75A3B" w:rsidRPr="00504819" w:rsidRDefault="00D75A3B" w:rsidP="00594B63">
            <w:pPr>
              <w:widowControl w:val="0"/>
              <w:autoSpaceDE w:val="0"/>
              <w:autoSpaceDN w:val="0"/>
              <w:adjustRightInd w:val="0"/>
              <w:ind w:firstLine="0"/>
              <w:rPr>
                <w:rFonts w:ascii="PT Astra Serif" w:hAnsi="PT Astra Serif" w:cs="Times New Roman"/>
                <w:color w:val="FF0000"/>
                <w:sz w:val="28"/>
                <w:szCs w:val="28"/>
                <w:highlight w:val="yellow"/>
              </w:rPr>
            </w:pP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D75A3B" w:rsidRPr="00504819" w:rsidRDefault="00D75A3B" w:rsidP="00594B63">
            <w:pPr>
              <w:widowControl w:val="0"/>
              <w:autoSpaceDE w:val="0"/>
              <w:autoSpaceDN w:val="0"/>
              <w:adjustRightInd w:val="0"/>
              <w:ind w:firstLine="0"/>
              <w:jc w:val="center"/>
              <w:rPr>
                <w:rFonts w:ascii="PT Astra Serif" w:hAnsi="PT Astra Serif" w:cs="Times New Roman"/>
                <w:sz w:val="28"/>
                <w:szCs w:val="28"/>
                <w:highlight w:val="yellow"/>
              </w:rPr>
            </w:pPr>
            <w:r w:rsidRPr="00504819">
              <w:rPr>
                <w:rFonts w:ascii="PT Astra Serif" w:hAnsi="PT Astra Serif" w:cs="Times New Roman"/>
                <w:sz w:val="28"/>
                <w:szCs w:val="28"/>
              </w:rPr>
              <w:lastRenderedPageBreak/>
              <w:t xml:space="preserve">Управление ТЭР, ЖКХ, строительства и дорожной деятельности Администрации муниципального образования </w:t>
            </w:r>
            <w:r w:rsidRPr="00504819">
              <w:rPr>
                <w:rFonts w:ascii="PT Astra Serif" w:hAnsi="PT Astra Serif" w:cs="Times New Roman"/>
                <w:sz w:val="28"/>
                <w:szCs w:val="28"/>
              </w:rPr>
              <w:lastRenderedPageBreak/>
              <w:t>«Николаевский район» Ульяновской области (далее - Управление)</w:t>
            </w:r>
          </w:p>
        </w:tc>
        <w:tc>
          <w:tcPr>
            <w:tcW w:w="1982" w:type="dxa"/>
            <w:tcBorders>
              <w:top w:val="single" w:sz="4" w:space="0" w:color="auto"/>
              <w:left w:val="single" w:sz="4" w:space="0" w:color="auto"/>
              <w:bottom w:val="single" w:sz="4" w:space="0" w:color="auto"/>
              <w:right w:val="single" w:sz="4" w:space="0" w:color="auto"/>
            </w:tcBorders>
          </w:tcPr>
          <w:p w:rsidR="00D75A3B" w:rsidRPr="00504819" w:rsidRDefault="00D75A3B" w:rsidP="00594B63">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lastRenderedPageBreak/>
              <w:t>Всего, в том числе:</w:t>
            </w:r>
          </w:p>
        </w:tc>
        <w:tc>
          <w:tcPr>
            <w:tcW w:w="1560" w:type="dxa"/>
            <w:vMerge w:val="restart"/>
            <w:tcBorders>
              <w:top w:val="single" w:sz="4" w:space="0" w:color="auto"/>
              <w:left w:val="single" w:sz="4" w:space="0" w:color="auto"/>
              <w:bottom w:val="single" w:sz="4" w:space="0" w:color="auto"/>
              <w:right w:val="single" w:sz="4" w:space="0" w:color="auto"/>
            </w:tcBorders>
          </w:tcPr>
          <w:p w:rsidR="00D75A3B" w:rsidRPr="00504819" w:rsidRDefault="00D75A3B" w:rsidP="00594B63">
            <w:pPr>
              <w:widowControl w:val="0"/>
              <w:autoSpaceDE w:val="0"/>
              <w:autoSpaceDN w:val="0"/>
              <w:adjustRightInd w:val="0"/>
              <w:ind w:firstLine="0"/>
              <w:jc w:val="center"/>
              <w:rPr>
                <w:rFonts w:ascii="PT Astra Serif" w:hAnsi="PT Astra Serif" w:cs="Times New Roman"/>
                <w:color w:val="92D050"/>
                <w:sz w:val="28"/>
                <w:szCs w:val="28"/>
                <w:lang w:val="en-US"/>
              </w:rPr>
            </w:pPr>
          </w:p>
          <w:p w:rsidR="00D75A3B" w:rsidRPr="00504819" w:rsidRDefault="00D75A3B" w:rsidP="00113980">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t>6</w:t>
            </w:r>
            <w:r w:rsidR="00D95CAF">
              <w:rPr>
                <w:rFonts w:ascii="PT Astra Serif" w:hAnsi="PT Astra Serif" w:cs="Times New Roman"/>
                <w:sz w:val="28"/>
                <w:szCs w:val="28"/>
              </w:rPr>
              <w:t>8</w:t>
            </w:r>
            <w:r w:rsidRPr="00504819">
              <w:rPr>
                <w:rFonts w:ascii="PT Astra Serif" w:hAnsi="PT Astra Serif" w:cs="Times New Roman"/>
                <w:sz w:val="28"/>
                <w:szCs w:val="28"/>
              </w:rPr>
              <w:t>00000000</w:t>
            </w:r>
          </w:p>
          <w:p w:rsidR="00D75A3B" w:rsidRPr="00504819" w:rsidRDefault="00D75A3B" w:rsidP="00594B63">
            <w:pPr>
              <w:ind w:firstLine="0"/>
              <w:jc w:val="left"/>
              <w:rPr>
                <w:rFonts w:ascii="PT Astra Serif" w:hAnsi="PT Astra Serif" w:cs="Times New Roman"/>
                <w:sz w:val="28"/>
                <w:szCs w:val="28"/>
              </w:rPr>
            </w:pPr>
          </w:p>
          <w:p w:rsidR="00D75A3B" w:rsidRPr="00504819" w:rsidRDefault="00D75A3B" w:rsidP="00594B63">
            <w:pPr>
              <w:ind w:firstLine="0"/>
              <w:jc w:val="left"/>
              <w:rPr>
                <w:rFonts w:ascii="PT Astra Serif" w:hAnsi="PT Astra Serif" w:cs="Times New Roman"/>
                <w:sz w:val="28"/>
                <w:szCs w:val="28"/>
              </w:rPr>
            </w:pPr>
          </w:p>
          <w:p w:rsidR="00D75A3B" w:rsidRPr="00504819" w:rsidRDefault="00D75A3B" w:rsidP="00594B63">
            <w:pPr>
              <w:ind w:firstLine="0"/>
              <w:jc w:val="left"/>
              <w:rPr>
                <w:rFonts w:ascii="PT Astra Serif" w:hAnsi="PT Astra Serif" w:cs="Times New Roman"/>
                <w:sz w:val="28"/>
                <w:szCs w:val="28"/>
              </w:rPr>
            </w:pPr>
          </w:p>
          <w:p w:rsidR="00D75A3B" w:rsidRPr="00504819" w:rsidRDefault="00D75A3B" w:rsidP="00594B63">
            <w:pPr>
              <w:ind w:firstLine="0"/>
              <w:jc w:val="left"/>
              <w:rPr>
                <w:rFonts w:ascii="PT Astra Serif" w:hAnsi="PT Astra Serif" w:cs="Times New Roman"/>
                <w:sz w:val="28"/>
                <w:szCs w:val="28"/>
              </w:rPr>
            </w:pPr>
          </w:p>
          <w:p w:rsidR="00D75A3B" w:rsidRPr="00504819" w:rsidRDefault="00D75A3B" w:rsidP="00594B63">
            <w:pPr>
              <w:ind w:firstLine="0"/>
              <w:jc w:val="left"/>
              <w:rPr>
                <w:rFonts w:ascii="PT Astra Serif" w:hAnsi="PT Astra Serif" w:cs="Times New Roman"/>
                <w:sz w:val="28"/>
                <w:szCs w:val="28"/>
              </w:rPr>
            </w:pPr>
          </w:p>
          <w:p w:rsidR="00D75A3B" w:rsidRPr="00504819" w:rsidRDefault="00D75A3B" w:rsidP="00594B63">
            <w:pPr>
              <w:ind w:firstLine="0"/>
              <w:jc w:val="left"/>
              <w:rPr>
                <w:rFonts w:ascii="PT Astra Serif" w:hAnsi="PT Astra Serif" w:cs="Times New Roman"/>
                <w:sz w:val="28"/>
                <w:szCs w:val="28"/>
              </w:rPr>
            </w:pPr>
          </w:p>
          <w:p w:rsidR="00D75A3B" w:rsidRPr="00504819" w:rsidRDefault="00D75A3B" w:rsidP="00594B63">
            <w:pPr>
              <w:ind w:firstLine="0"/>
              <w:jc w:val="center"/>
              <w:rPr>
                <w:rFonts w:ascii="PT Astra Serif" w:hAnsi="PT Astra Serif"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lastRenderedPageBreak/>
              <w:t>6424,026517</w:t>
            </w:r>
          </w:p>
        </w:tc>
        <w:tc>
          <w:tcPr>
            <w:tcW w:w="1274"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1323,0</w:t>
            </w:r>
          </w:p>
        </w:tc>
        <w:tc>
          <w:tcPr>
            <w:tcW w:w="992"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972,083647</w:t>
            </w:r>
          </w:p>
        </w:tc>
        <w:tc>
          <w:tcPr>
            <w:tcW w:w="1140"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432,94287</w:t>
            </w:r>
          </w:p>
        </w:tc>
        <w:tc>
          <w:tcPr>
            <w:tcW w:w="994"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1232</w:t>
            </w:r>
            <w:r w:rsidRPr="00504819">
              <w:rPr>
                <w:rFonts w:ascii="PT Astra Serif" w:hAnsi="PT Astra Serif" w:cs="Times New Roman"/>
                <w:sz w:val="28"/>
                <w:szCs w:val="28"/>
              </w:rPr>
              <w:t>,0</w:t>
            </w:r>
          </w:p>
        </w:tc>
        <w:tc>
          <w:tcPr>
            <w:tcW w:w="988" w:type="dxa"/>
            <w:gridSpan w:val="3"/>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12</w:t>
            </w:r>
            <w:r>
              <w:rPr>
                <w:rFonts w:ascii="PT Astra Serif" w:hAnsi="PT Astra Serif" w:cs="Times New Roman"/>
                <w:sz w:val="28"/>
                <w:szCs w:val="28"/>
              </w:rPr>
              <w:t>32</w:t>
            </w:r>
            <w:r w:rsidRPr="00504819">
              <w:rPr>
                <w:rFonts w:ascii="PT Astra Serif" w:hAnsi="PT Astra Serif" w:cs="Times New Roman"/>
                <w:sz w:val="28"/>
                <w:szCs w:val="28"/>
              </w:rPr>
              <w:t>,0</w:t>
            </w:r>
          </w:p>
        </w:tc>
        <w:tc>
          <w:tcPr>
            <w:tcW w:w="1027" w:type="dxa"/>
            <w:gridSpan w:val="2"/>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color w:val="FF0000"/>
                <w:sz w:val="28"/>
                <w:szCs w:val="28"/>
              </w:rPr>
            </w:pPr>
            <w:r w:rsidRPr="00504819">
              <w:rPr>
                <w:rFonts w:ascii="PT Astra Serif" w:hAnsi="PT Astra Serif" w:cs="Times New Roman"/>
                <w:sz w:val="28"/>
                <w:szCs w:val="28"/>
              </w:rPr>
              <w:t>12</w:t>
            </w:r>
            <w:r>
              <w:rPr>
                <w:rFonts w:ascii="PT Astra Serif" w:hAnsi="PT Astra Serif" w:cs="Times New Roman"/>
                <w:sz w:val="28"/>
                <w:szCs w:val="28"/>
              </w:rPr>
              <w:t>32,</w:t>
            </w:r>
            <w:r w:rsidRPr="00504819">
              <w:rPr>
                <w:rFonts w:ascii="PT Astra Serif" w:hAnsi="PT Astra Serif" w:cs="Times New Roman"/>
                <w:sz w:val="28"/>
                <w:szCs w:val="28"/>
              </w:rPr>
              <w:t>0</w:t>
            </w:r>
          </w:p>
        </w:tc>
      </w:tr>
      <w:tr w:rsidR="00D75A3B" w:rsidRPr="00504819" w:rsidTr="00D44937">
        <w:tc>
          <w:tcPr>
            <w:tcW w:w="2151" w:type="dxa"/>
            <w:gridSpan w:val="3"/>
            <w:vMerge/>
            <w:tcBorders>
              <w:top w:val="single" w:sz="4" w:space="0" w:color="auto"/>
              <w:left w:val="single" w:sz="4" w:space="0" w:color="auto"/>
              <w:bottom w:val="single" w:sz="4" w:space="0" w:color="auto"/>
              <w:right w:val="single" w:sz="4" w:space="0" w:color="auto"/>
            </w:tcBorders>
          </w:tcPr>
          <w:p w:rsidR="00D75A3B" w:rsidRPr="00504819" w:rsidRDefault="00D75A3B" w:rsidP="00594B63">
            <w:pPr>
              <w:widowControl w:val="0"/>
              <w:autoSpaceDE w:val="0"/>
              <w:autoSpaceDN w:val="0"/>
              <w:adjustRightInd w:val="0"/>
              <w:ind w:firstLine="0"/>
              <w:jc w:val="center"/>
              <w:rPr>
                <w:rFonts w:ascii="PT Astra Serif" w:hAnsi="PT Astra Serif" w:cs="Times New Roman"/>
                <w:sz w:val="28"/>
                <w:szCs w:val="28"/>
                <w:highlight w:val="yellow"/>
              </w:rPr>
            </w:pPr>
          </w:p>
        </w:tc>
        <w:tc>
          <w:tcPr>
            <w:tcW w:w="2127" w:type="dxa"/>
            <w:gridSpan w:val="2"/>
            <w:vMerge/>
            <w:tcBorders>
              <w:top w:val="single" w:sz="4" w:space="0" w:color="auto"/>
              <w:left w:val="single" w:sz="4" w:space="0" w:color="auto"/>
              <w:bottom w:val="single" w:sz="4" w:space="0" w:color="auto"/>
              <w:right w:val="single" w:sz="4" w:space="0" w:color="auto"/>
            </w:tcBorders>
          </w:tcPr>
          <w:p w:rsidR="00D75A3B" w:rsidRPr="00504819" w:rsidRDefault="00D75A3B" w:rsidP="00594B63">
            <w:pPr>
              <w:widowControl w:val="0"/>
              <w:autoSpaceDE w:val="0"/>
              <w:autoSpaceDN w:val="0"/>
              <w:adjustRightInd w:val="0"/>
              <w:ind w:firstLine="0"/>
              <w:jc w:val="center"/>
              <w:rPr>
                <w:rFonts w:ascii="PT Astra Serif" w:hAnsi="PT Astra Serif" w:cs="Times New Roman"/>
                <w:sz w:val="28"/>
                <w:szCs w:val="28"/>
                <w:highlight w:val="yellow"/>
              </w:rPr>
            </w:pPr>
          </w:p>
        </w:tc>
        <w:tc>
          <w:tcPr>
            <w:tcW w:w="1982" w:type="dxa"/>
            <w:tcBorders>
              <w:top w:val="single" w:sz="4" w:space="0" w:color="auto"/>
              <w:left w:val="single" w:sz="4" w:space="0" w:color="auto"/>
              <w:bottom w:val="single" w:sz="4" w:space="0" w:color="auto"/>
              <w:right w:val="single" w:sz="4" w:space="0" w:color="auto"/>
            </w:tcBorders>
          </w:tcPr>
          <w:p w:rsidR="00D75A3B" w:rsidRPr="00504819" w:rsidRDefault="00D75A3B" w:rsidP="00594B63">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t xml:space="preserve">бюджетные ассигнования областного бюджета Ульяновской области (далее </w:t>
            </w:r>
            <w:r w:rsidRPr="00504819">
              <w:rPr>
                <w:rFonts w:ascii="PT Astra Serif" w:hAnsi="PT Astra Serif" w:cs="Times New Roman"/>
                <w:sz w:val="28"/>
                <w:szCs w:val="28"/>
              </w:rPr>
              <w:lastRenderedPageBreak/>
              <w:t>- областной бюджет)</w:t>
            </w:r>
          </w:p>
        </w:tc>
        <w:tc>
          <w:tcPr>
            <w:tcW w:w="1560" w:type="dxa"/>
            <w:vMerge/>
            <w:tcBorders>
              <w:top w:val="single" w:sz="4" w:space="0" w:color="auto"/>
              <w:left w:val="single" w:sz="4" w:space="0" w:color="auto"/>
              <w:bottom w:val="single" w:sz="4" w:space="0" w:color="auto"/>
              <w:right w:val="single" w:sz="4" w:space="0" w:color="auto"/>
            </w:tcBorders>
          </w:tcPr>
          <w:p w:rsidR="00D75A3B" w:rsidRPr="00504819" w:rsidRDefault="00D75A3B" w:rsidP="00594B63">
            <w:pPr>
              <w:widowControl w:val="0"/>
              <w:autoSpaceDE w:val="0"/>
              <w:autoSpaceDN w:val="0"/>
              <w:adjustRightInd w:val="0"/>
              <w:ind w:firstLine="0"/>
              <w:rPr>
                <w:rFonts w:ascii="PT Astra Serif" w:hAnsi="PT Astra Serif" w:cs="Times New Roman"/>
                <w:color w:val="FF0000"/>
                <w:sz w:val="28"/>
                <w:szCs w:val="28"/>
              </w:rPr>
            </w:pPr>
          </w:p>
        </w:tc>
        <w:tc>
          <w:tcPr>
            <w:tcW w:w="1133"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4165,72524</w:t>
            </w:r>
          </w:p>
        </w:tc>
        <w:tc>
          <w:tcPr>
            <w:tcW w:w="1274"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857</w:t>
            </w:r>
            <w:r w:rsidRPr="00504819">
              <w:rPr>
                <w:rFonts w:ascii="PT Astra Serif" w:hAnsi="PT Astra Serif" w:cs="Times New Roman"/>
                <w:sz w:val="28"/>
                <w:szCs w:val="28"/>
              </w:rPr>
              <w:t>,4</w:t>
            </w:r>
            <w:r>
              <w:rPr>
                <w:rFonts w:ascii="PT Astra Serif" w:hAnsi="PT Astra Serif" w:cs="Times New Roman"/>
                <w:sz w:val="28"/>
                <w:szCs w:val="28"/>
              </w:rPr>
              <w:t>4263</w:t>
            </w:r>
          </w:p>
        </w:tc>
        <w:tc>
          <w:tcPr>
            <w:tcW w:w="992"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627,15074</w:t>
            </w:r>
          </w:p>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2</w:t>
            </w:r>
            <w:r w:rsidRPr="00504819">
              <w:rPr>
                <w:rFonts w:ascii="PT Astra Serif" w:hAnsi="PT Astra Serif" w:cs="Times New Roman"/>
                <w:sz w:val="28"/>
                <w:szCs w:val="28"/>
              </w:rPr>
              <w:t>8</w:t>
            </w:r>
            <w:r>
              <w:rPr>
                <w:rFonts w:ascii="PT Astra Serif" w:hAnsi="PT Astra Serif" w:cs="Times New Roman"/>
                <w:sz w:val="28"/>
                <w:szCs w:val="28"/>
              </w:rPr>
              <w:t>1,13187</w:t>
            </w:r>
          </w:p>
        </w:tc>
        <w:tc>
          <w:tcPr>
            <w:tcW w:w="994" w:type="dxa"/>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800,0</w:t>
            </w:r>
          </w:p>
        </w:tc>
        <w:tc>
          <w:tcPr>
            <w:tcW w:w="988" w:type="dxa"/>
            <w:gridSpan w:val="3"/>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800,0</w:t>
            </w:r>
          </w:p>
        </w:tc>
        <w:tc>
          <w:tcPr>
            <w:tcW w:w="1027" w:type="dxa"/>
            <w:gridSpan w:val="2"/>
            <w:tcBorders>
              <w:top w:val="single" w:sz="4" w:space="0" w:color="auto"/>
              <w:left w:val="single" w:sz="4" w:space="0" w:color="auto"/>
              <w:bottom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800,0</w:t>
            </w:r>
          </w:p>
        </w:tc>
      </w:tr>
      <w:tr w:rsidR="00D75A3B" w:rsidRPr="00504819" w:rsidTr="00D44937">
        <w:tc>
          <w:tcPr>
            <w:tcW w:w="2151" w:type="dxa"/>
            <w:gridSpan w:val="3"/>
            <w:vMerge/>
            <w:tcBorders>
              <w:top w:val="single" w:sz="4" w:space="0" w:color="auto"/>
              <w:left w:val="single" w:sz="4" w:space="0" w:color="auto"/>
              <w:right w:val="single" w:sz="4" w:space="0" w:color="auto"/>
            </w:tcBorders>
          </w:tcPr>
          <w:p w:rsidR="00D75A3B" w:rsidRPr="00504819" w:rsidRDefault="00D75A3B" w:rsidP="00594B63">
            <w:pPr>
              <w:widowControl w:val="0"/>
              <w:autoSpaceDE w:val="0"/>
              <w:autoSpaceDN w:val="0"/>
              <w:adjustRightInd w:val="0"/>
              <w:ind w:firstLine="0"/>
              <w:jc w:val="center"/>
              <w:rPr>
                <w:rFonts w:ascii="PT Astra Serif" w:hAnsi="PT Astra Serif" w:cs="Times New Roman"/>
                <w:sz w:val="28"/>
                <w:szCs w:val="28"/>
                <w:highlight w:val="yellow"/>
              </w:rPr>
            </w:pPr>
          </w:p>
        </w:tc>
        <w:tc>
          <w:tcPr>
            <w:tcW w:w="2127" w:type="dxa"/>
            <w:gridSpan w:val="2"/>
            <w:vMerge/>
            <w:tcBorders>
              <w:top w:val="single" w:sz="4" w:space="0" w:color="auto"/>
              <w:left w:val="single" w:sz="4" w:space="0" w:color="auto"/>
              <w:right w:val="single" w:sz="4" w:space="0" w:color="auto"/>
            </w:tcBorders>
          </w:tcPr>
          <w:p w:rsidR="00D75A3B" w:rsidRPr="00504819" w:rsidRDefault="00D75A3B" w:rsidP="00594B63">
            <w:pPr>
              <w:widowControl w:val="0"/>
              <w:autoSpaceDE w:val="0"/>
              <w:autoSpaceDN w:val="0"/>
              <w:adjustRightInd w:val="0"/>
              <w:ind w:firstLine="0"/>
              <w:jc w:val="center"/>
              <w:rPr>
                <w:rFonts w:ascii="PT Astra Serif" w:hAnsi="PT Astra Serif" w:cs="Times New Roman"/>
                <w:sz w:val="28"/>
                <w:szCs w:val="28"/>
                <w:highlight w:val="yellow"/>
              </w:rPr>
            </w:pPr>
          </w:p>
        </w:tc>
        <w:tc>
          <w:tcPr>
            <w:tcW w:w="1982" w:type="dxa"/>
            <w:tcBorders>
              <w:top w:val="single" w:sz="4" w:space="0" w:color="auto"/>
              <w:left w:val="single" w:sz="4" w:space="0" w:color="auto"/>
              <w:right w:val="single" w:sz="4" w:space="0" w:color="auto"/>
            </w:tcBorders>
          </w:tcPr>
          <w:p w:rsidR="00D75A3B" w:rsidRPr="00504819" w:rsidRDefault="00D75A3B" w:rsidP="00594B63">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t xml:space="preserve">бюджетные ассигнования местного бюджета, </w:t>
            </w:r>
          </w:p>
          <w:p w:rsidR="00D75A3B" w:rsidRPr="00504819" w:rsidRDefault="00D75A3B" w:rsidP="00594B63">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t>(далее местный бюджет)</w:t>
            </w:r>
          </w:p>
        </w:tc>
        <w:tc>
          <w:tcPr>
            <w:tcW w:w="1560" w:type="dxa"/>
            <w:vMerge/>
            <w:tcBorders>
              <w:top w:val="single" w:sz="4" w:space="0" w:color="auto"/>
              <w:left w:val="single" w:sz="4" w:space="0" w:color="auto"/>
              <w:right w:val="single" w:sz="4" w:space="0" w:color="auto"/>
            </w:tcBorders>
          </w:tcPr>
          <w:p w:rsidR="00D75A3B" w:rsidRPr="00504819" w:rsidRDefault="00D75A3B" w:rsidP="00594B63">
            <w:pPr>
              <w:widowControl w:val="0"/>
              <w:autoSpaceDE w:val="0"/>
              <w:autoSpaceDN w:val="0"/>
              <w:adjustRightInd w:val="0"/>
              <w:ind w:firstLine="0"/>
              <w:rPr>
                <w:rFonts w:ascii="PT Astra Serif" w:hAnsi="PT Astra Serif" w:cs="Times New Roman"/>
                <w:color w:val="FF0000"/>
                <w:sz w:val="28"/>
                <w:szCs w:val="28"/>
              </w:rPr>
            </w:pPr>
          </w:p>
        </w:tc>
        <w:tc>
          <w:tcPr>
            <w:tcW w:w="1133" w:type="dxa"/>
            <w:tcBorders>
              <w:top w:val="single" w:sz="4" w:space="0" w:color="auto"/>
              <w:left w:val="single" w:sz="4" w:space="0" w:color="auto"/>
              <w:right w:val="single" w:sz="4" w:space="0" w:color="auto"/>
            </w:tcBorders>
          </w:tcPr>
          <w:p w:rsidR="00D75A3B" w:rsidRPr="00504819" w:rsidRDefault="00D75A3B" w:rsidP="00366EE9">
            <w:pPr>
              <w:widowControl w:val="0"/>
              <w:autoSpaceDE w:val="0"/>
              <w:autoSpaceDN w:val="0"/>
              <w:adjustRightInd w:val="0"/>
              <w:ind w:firstLine="0"/>
              <w:jc w:val="left"/>
              <w:rPr>
                <w:rFonts w:ascii="PT Astra Serif" w:hAnsi="PT Astra Serif" w:cs="Times New Roman"/>
                <w:sz w:val="28"/>
                <w:szCs w:val="28"/>
              </w:rPr>
            </w:pPr>
            <w:r>
              <w:rPr>
                <w:rFonts w:ascii="PT Astra Serif" w:hAnsi="PT Astra Serif" w:cs="Times New Roman"/>
                <w:sz w:val="28"/>
                <w:szCs w:val="28"/>
              </w:rPr>
              <w:t>2258,301277</w:t>
            </w:r>
          </w:p>
        </w:tc>
        <w:tc>
          <w:tcPr>
            <w:tcW w:w="1274" w:type="dxa"/>
            <w:tcBorders>
              <w:top w:val="single" w:sz="4" w:space="0" w:color="auto"/>
              <w:left w:val="single" w:sz="4" w:space="0" w:color="auto"/>
              <w:right w:val="single" w:sz="4" w:space="0" w:color="auto"/>
            </w:tcBorders>
          </w:tcPr>
          <w:p w:rsidR="00D75A3B" w:rsidRPr="00504819" w:rsidRDefault="00D75A3B" w:rsidP="00366EE9">
            <w:pPr>
              <w:widowControl w:val="0"/>
              <w:autoSpaceDE w:val="0"/>
              <w:autoSpaceDN w:val="0"/>
              <w:adjustRightInd w:val="0"/>
              <w:ind w:firstLine="0"/>
              <w:jc w:val="left"/>
              <w:rPr>
                <w:rFonts w:ascii="PT Astra Serif" w:hAnsi="PT Astra Serif" w:cs="Times New Roman"/>
                <w:sz w:val="28"/>
                <w:szCs w:val="28"/>
              </w:rPr>
            </w:pPr>
            <w:r>
              <w:rPr>
                <w:rFonts w:ascii="PT Astra Serif" w:hAnsi="PT Astra Serif" w:cs="Times New Roman"/>
                <w:sz w:val="28"/>
                <w:szCs w:val="28"/>
              </w:rPr>
              <w:t>465,55737</w:t>
            </w:r>
          </w:p>
        </w:tc>
        <w:tc>
          <w:tcPr>
            <w:tcW w:w="992" w:type="dxa"/>
            <w:tcBorders>
              <w:top w:val="single" w:sz="4" w:space="0" w:color="auto"/>
              <w:left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344,932907</w:t>
            </w:r>
          </w:p>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p>
        </w:tc>
        <w:tc>
          <w:tcPr>
            <w:tcW w:w="1140" w:type="dxa"/>
            <w:tcBorders>
              <w:top w:val="single" w:sz="4" w:space="0" w:color="auto"/>
              <w:left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151,811</w:t>
            </w:r>
          </w:p>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p>
        </w:tc>
        <w:tc>
          <w:tcPr>
            <w:tcW w:w="994" w:type="dxa"/>
            <w:tcBorders>
              <w:top w:val="single" w:sz="4" w:space="0" w:color="auto"/>
              <w:left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w:t>
            </w:r>
            <w:r w:rsidRPr="00504819">
              <w:rPr>
                <w:rFonts w:ascii="PT Astra Serif" w:hAnsi="PT Astra Serif" w:cs="Times New Roman"/>
                <w:sz w:val="28"/>
                <w:szCs w:val="28"/>
              </w:rPr>
              <w:t>,0</w:t>
            </w:r>
          </w:p>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p>
        </w:tc>
        <w:tc>
          <w:tcPr>
            <w:tcW w:w="988" w:type="dxa"/>
            <w:gridSpan w:val="3"/>
            <w:tcBorders>
              <w:top w:val="single" w:sz="4" w:space="0" w:color="auto"/>
              <w:left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w:t>
            </w:r>
            <w:r w:rsidRPr="00504819">
              <w:rPr>
                <w:rFonts w:ascii="PT Astra Serif" w:hAnsi="PT Astra Serif" w:cs="Times New Roman"/>
                <w:sz w:val="28"/>
                <w:szCs w:val="28"/>
              </w:rPr>
              <w:t>,0</w:t>
            </w:r>
          </w:p>
        </w:tc>
        <w:tc>
          <w:tcPr>
            <w:tcW w:w="1027" w:type="dxa"/>
            <w:gridSpan w:val="2"/>
            <w:tcBorders>
              <w:top w:val="single" w:sz="4" w:space="0" w:color="auto"/>
              <w:left w:val="single" w:sz="4" w:space="0" w:color="auto"/>
              <w:right w:val="single" w:sz="4" w:space="0" w:color="auto"/>
            </w:tcBorders>
          </w:tcPr>
          <w:p w:rsidR="00D75A3B" w:rsidRPr="00504819" w:rsidRDefault="00D75A3B"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w:t>
            </w:r>
            <w:r w:rsidRPr="00504819">
              <w:rPr>
                <w:rFonts w:ascii="PT Astra Serif" w:hAnsi="PT Astra Serif" w:cs="Times New Roman"/>
                <w:sz w:val="28"/>
                <w:szCs w:val="28"/>
              </w:rPr>
              <w:t>,0</w:t>
            </w:r>
          </w:p>
        </w:tc>
      </w:tr>
      <w:tr w:rsidR="00594B63" w:rsidRPr="00504819" w:rsidTr="002B1E1A">
        <w:tc>
          <w:tcPr>
            <w:tcW w:w="15368" w:type="dxa"/>
            <w:gridSpan w:val="17"/>
            <w:tcBorders>
              <w:top w:val="single" w:sz="4" w:space="0" w:color="auto"/>
              <w:left w:val="single" w:sz="4" w:space="0" w:color="auto"/>
              <w:bottom w:val="single" w:sz="4" w:space="0" w:color="auto"/>
              <w:right w:val="single" w:sz="4" w:space="0" w:color="auto"/>
            </w:tcBorders>
          </w:tcPr>
          <w:p w:rsidR="0082199D" w:rsidRPr="0082199D" w:rsidRDefault="0082199D" w:rsidP="0082199D">
            <w:pPr>
              <w:widowControl w:val="0"/>
              <w:autoSpaceDE w:val="0"/>
              <w:autoSpaceDN w:val="0"/>
              <w:adjustRightInd w:val="0"/>
              <w:ind w:firstLine="0"/>
              <w:jc w:val="center"/>
              <w:rPr>
                <w:rFonts w:ascii="PT Astra Serif" w:eastAsiaTheme="minorEastAsia" w:hAnsi="PT Astra Serif" w:cs="Times New Roman"/>
                <w:sz w:val="28"/>
                <w:szCs w:val="28"/>
              </w:rPr>
            </w:pPr>
            <w:r w:rsidRPr="0082199D">
              <w:rPr>
                <w:rFonts w:ascii="PT Astra Serif" w:eastAsiaTheme="minorEastAsia" w:hAnsi="PT Astra Serif" w:cs="Times New Roman"/>
                <w:sz w:val="28"/>
                <w:szCs w:val="28"/>
              </w:rPr>
              <w:t xml:space="preserve">Региональный проект, обеспечивающий достижение значений показателей и результатов федерального </w:t>
            </w:r>
            <w:hyperlink r:id="rId13" w:history="1">
              <w:r w:rsidRPr="0082199D">
                <w:rPr>
                  <w:rFonts w:ascii="PT Astra Serif" w:eastAsiaTheme="minorEastAsia" w:hAnsi="PT Astra Serif" w:cs="Times New Roman"/>
                  <w:sz w:val="28"/>
                  <w:szCs w:val="28"/>
                </w:rPr>
                <w:t>проекта</w:t>
              </w:r>
            </w:hyperlink>
            <w:r w:rsidRPr="0082199D">
              <w:rPr>
                <w:rFonts w:ascii="PT Astra Serif" w:eastAsiaTheme="minorEastAsia" w:hAnsi="PT Astra Serif" w:cs="Times New Roman"/>
                <w:sz w:val="28"/>
                <w:szCs w:val="28"/>
              </w:rPr>
              <w:t>, входящего в состав национального проекта</w:t>
            </w:r>
          </w:p>
          <w:p w:rsidR="00594B63" w:rsidRPr="00504819" w:rsidRDefault="00594B63" w:rsidP="00594B63">
            <w:pPr>
              <w:widowControl w:val="0"/>
              <w:autoSpaceDE w:val="0"/>
              <w:autoSpaceDN w:val="0"/>
              <w:adjustRightInd w:val="0"/>
              <w:ind w:firstLine="0"/>
              <w:jc w:val="center"/>
              <w:outlineLvl w:val="2"/>
              <w:rPr>
                <w:rFonts w:ascii="PT Astra Serif" w:hAnsi="PT Astra Serif" w:cs="Times New Roman"/>
                <w:sz w:val="28"/>
                <w:szCs w:val="28"/>
              </w:rPr>
            </w:pPr>
          </w:p>
        </w:tc>
      </w:tr>
      <w:tr w:rsidR="001C6CE7" w:rsidRPr="00504819" w:rsidTr="00504819">
        <w:tc>
          <w:tcPr>
            <w:tcW w:w="488" w:type="dxa"/>
            <w:gridSpan w:val="2"/>
            <w:vMerge w:val="restart"/>
            <w:tcBorders>
              <w:top w:val="single" w:sz="4" w:space="0" w:color="auto"/>
              <w:left w:val="single" w:sz="4" w:space="0" w:color="auto"/>
              <w:bottom w:val="single" w:sz="4" w:space="0" w:color="auto"/>
              <w:right w:val="single" w:sz="4" w:space="0" w:color="auto"/>
            </w:tcBorders>
          </w:tcPr>
          <w:p w:rsidR="001C6CE7" w:rsidRPr="00504819" w:rsidRDefault="001C6CE7"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1.</w:t>
            </w:r>
          </w:p>
        </w:tc>
        <w:tc>
          <w:tcPr>
            <w:tcW w:w="2091" w:type="dxa"/>
            <w:gridSpan w:val="2"/>
            <w:vMerge w:val="restart"/>
            <w:tcBorders>
              <w:left w:val="single" w:sz="4" w:space="0" w:color="auto"/>
              <w:bottom w:val="single" w:sz="4" w:space="0" w:color="auto"/>
              <w:right w:val="single" w:sz="4" w:space="0" w:color="auto"/>
            </w:tcBorders>
          </w:tcPr>
          <w:p w:rsidR="001C6CE7" w:rsidRPr="00504819" w:rsidRDefault="005D10B2" w:rsidP="00DF5DE6">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sz w:val="28"/>
                <w:szCs w:val="28"/>
              </w:rPr>
              <w:t xml:space="preserve">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w:t>
            </w:r>
            <w:r w:rsidRPr="00504819">
              <w:rPr>
                <w:rFonts w:ascii="PT Astra Serif" w:hAnsi="PT Astra Serif"/>
                <w:sz w:val="28"/>
                <w:szCs w:val="28"/>
              </w:rPr>
              <w:lastRenderedPageBreak/>
              <w:t>услуг" (Ульяновская область)</w:t>
            </w:r>
          </w:p>
        </w:tc>
        <w:tc>
          <w:tcPr>
            <w:tcW w:w="1699" w:type="dxa"/>
            <w:vMerge w:val="restart"/>
            <w:tcBorders>
              <w:top w:val="single" w:sz="4" w:space="0" w:color="auto"/>
              <w:left w:val="single" w:sz="4" w:space="0" w:color="auto"/>
              <w:bottom w:val="single" w:sz="4" w:space="0" w:color="auto"/>
              <w:right w:val="single" w:sz="4" w:space="0" w:color="auto"/>
            </w:tcBorders>
          </w:tcPr>
          <w:p w:rsidR="001C6CE7" w:rsidRPr="00504819" w:rsidRDefault="001C6CE7"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lastRenderedPageBreak/>
              <w:t>Управление</w:t>
            </w:r>
          </w:p>
        </w:tc>
        <w:tc>
          <w:tcPr>
            <w:tcW w:w="1982" w:type="dxa"/>
            <w:tcBorders>
              <w:top w:val="single" w:sz="4" w:space="0" w:color="auto"/>
              <w:left w:val="single" w:sz="4" w:space="0" w:color="auto"/>
              <w:bottom w:val="single" w:sz="4" w:space="0" w:color="auto"/>
              <w:right w:val="single" w:sz="4" w:space="0" w:color="auto"/>
            </w:tcBorders>
          </w:tcPr>
          <w:p w:rsidR="001C6CE7" w:rsidRPr="00504819" w:rsidRDefault="001C6CE7" w:rsidP="00594B63">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t>Всего, в том числе:</w:t>
            </w:r>
          </w:p>
        </w:tc>
        <w:tc>
          <w:tcPr>
            <w:tcW w:w="1560" w:type="dxa"/>
            <w:vMerge w:val="restart"/>
            <w:tcBorders>
              <w:top w:val="single" w:sz="4" w:space="0" w:color="auto"/>
              <w:left w:val="single" w:sz="4" w:space="0" w:color="auto"/>
              <w:right w:val="single" w:sz="4" w:space="0" w:color="auto"/>
            </w:tcBorders>
          </w:tcPr>
          <w:p w:rsidR="001C6CE7" w:rsidRPr="00504819" w:rsidRDefault="00B7602E" w:rsidP="00594B63">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6</w:t>
            </w:r>
            <w:r w:rsidR="00D95CAF">
              <w:rPr>
                <w:rFonts w:ascii="PT Astra Serif" w:hAnsi="PT Astra Serif" w:cs="Times New Roman"/>
                <w:sz w:val="28"/>
                <w:szCs w:val="28"/>
              </w:rPr>
              <w:t>8</w:t>
            </w:r>
            <w:r w:rsidRPr="00504819">
              <w:rPr>
                <w:rFonts w:ascii="PT Astra Serif" w:hAnsi="PT Astra Serif" w:cs="Times New Roman"/>
                <w:sz w:val="28"/>
                <w:szCs w:val="28"/>
              </w:rPr>
              <w:t>20</w:t>
            </w:r>
            <w:r w:rsidR="0082199D">
              <w:rPr>
                <w:rFonts w:ascii="PT Astra Serif" w:hAnsi="PT Astra Serif" w:cs="Times New Roman"/>
                <w:sz w:val="28"/>
                <w:szCs w:val="28"/>
              </w:rPr>
              <w:t>1</w:t>
            </w:r>
            <w:r w:rsidRPr="00504819">
              <w:rPr>
                <w:rFonts w:ascii="PT Astra Serif" w:hAnsi="PT Astra Serif" w:cs="Times New Roman"/>
                <w:sz w:val="28"/>
                <w:szCs w:val="28"/>
              </w:rPr>
              <w:t>00000</w:t>
            </w:r>
          </w:p>
          <w:p w:rsidR="001C6CE7" w:rsidRPr="00504819" w:rsidRDefault="001C6CE7" w:rsidP="00594B63">
            <w:pPr>
              <w:widowControl w:val="0"/>
              <w:autoSpaceDE w:val="0"/>
              <w:autoSpaceDN w:val="0"/>
              <w:adjustRightInd w:val="0"/>
              <w:ind w:firstLine="0"/>
              <w:jc w:val="center"/>
              <w:rPr>
                <w:rFonts w:ascii="PT Astra Serif" w:hAnsi="PT Astra Serif" w:cs="Times New Roman"/>
                <w:sz w:val="28"/>
                <w:szCs w:val="28"/>
              </w:rPr>
            </w:pPr>
          </w:p>
          <w:p w:rsidR="001C6CE7" w:rsidRPr="00504819" w:rsidRDefault="001C6CE7" w:rsidP="00594B63">
            <w:pPr>
              <w:widowControl w:val="0"/>
              <w:autoSpaceDE w:val="0"/>
              <w:autoSpaceDN w:val="0"/>
              <w:adjustRightInd w:val="0"/>
              <w:ind w:firstLine="0"/>
              <w:jc w:val="center"/>
              <w:rPr>
                <w:rFonts w:ascii="PT Astra Serif" w:hAnsi="PT Astra Serif" w:cs="Times New Roman"/>
                <w:sz w:val="28"/>
                <w:szCs w:val="28"/>
              </w:rPr>
            </w:pPr>
          </w:p>
          <w:p w:rsidR="001C6CE7" w:rsidRPr="00504819" w:rsidRDefault="001C6CE7" w:rsidP="00594B63">
            <w:pPr>
              <w:widowControl w:val="0"/>
              <w:autoSpaceDE w:val="0"/>
              <w:autoSpaceDN w:val="0"/>
              <w:adjustRightInd w:val="0"/>
              <w:ind w:firstLine="0"/>
              <w:jc w:val="center"/>
              <w:rPr>
                <w:rFonts w:ascii="PT Astra Serif" w:hAnsi="PT Astra Serif" w:cs="Times New Roman"/>
                <w:color w:val="FF0000"/>
                <w:sz w:val="28"/>
                <w:szCs w:val="28"/>
              </w:rPr>
            </w:pPr>
          </w:p>
        </w:tc>
        <w:tc>
          <w:tcPr>
            <w:tcW w:w="1133" w:type="dxa"/>
            <w:tcBorders>
              <w:top w:val="single" w:sz="4" w:space="0" w:color="auto"/>
              <w:left w:val="single" w:sz="4" w:space="0" w:color="auto"/>
              <w:bottom w:val="single" w:sz="4" w:space="0" w:color="auto"/>
              <w:right w:val="single" w:sz="4" w:space="0" w:color="auto"/>
            </w:tcBorders>
          </w:tcPr>
          <w:p w:rsidR="001C6CE7" w:rsidRPr="00504819" w:rsidRDefault="00D75A3B" w:rsidP="00DF5DE6">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6424,026517</w:t>
            </w:r>
          </w:p>
        </w:tc>
        <w:tc>
          <w:tcPr>
            <w:tcW w:w="1274" w:type="dxa"/>
            <w:tcBorders>
              <w:top w:val="single" w:sz="4" w:space="0" w:color="auto"/>
              <w:left w:val="single" w:sz="4" w:space="0" w:color="auto"/>
              <w:bottom w:val="single" w:sz="4" w:space="0" w:color="auto"/>
              <w:right w:val="single" w:sz="4" w:space="0" w:color="auto"/>
            </w:tcBorders>
          </w:tcPr>
          <w:p w:rsidR="001C6CE7" w:rsidRPr="00504819" w:rsidRDefault="00D75A3B" w:rsidP="00E07FF4">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1323,0</w:t>
            </w:r>
          </w:p>
        </w:tc>
        <w:tc>
          <w:tcPr>
            <w:tcW w:w="992" w:type="dxa"/>
            <w:tcBorders>
              <w:top w:val="single" w:sz="4" w:space="0" w:color="auto"/>
              <w:left w:val="single" w:sz="4" w:space="0" w:color="auto"/>
              <w:bottom w:val="single" w:sz="4" w:space="0" w:color="auto"/>
              <w:right w:val="single" w:sz="4" w:space="0" w:color="auto"/>
            </w:tcBorders>
          </w:tcPr>
          <w:p w:rsidR="001C6CE7" w:rsidRPr="00504819" w:rsidRDefault="008C7622" w:rsidP="00D75A3B">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972,08</w:t>
            </w:r>
            <w:r w:rsidR="00D75A3B">
              <w:rPr>
                <w:rFonts w:ascii="PT Astra Serif" w:hAnsi="PT Astra Serif" w:cs="Times New Roman"/>
                <w:sz w:val="28"/>
                <w:szCs w:val="28"/>
              </w:rPr>
              <w:t>3647</w:t>
            </w:r>
          </w:p>
        </w:tc>
        <w:tc>
          <w:tcPr>
            <w:tcW w:w="1140" w:type="dxa"/>
            <w:tcBorders>
              <w:top w:val="single" w:sz="4" w:space="0" w:color="auto"/>
              <w:left w:val="single" w:sz="4" w:space="0" w:color="auto"/>
              <w:bottom w:val="single" w:sz="4" w:space="0" w:color="auto"/>
              <w:right w:val="single" w:sz="4" w:space="0" w:color="auto"/>
            </w:tcBorders>
          </w:tcPr>
          <w:p w:rsidR="001C6CE7" w:rsidRPr="00504819" w:rsidRDefault="008C7622" w:rsidP="001C6CE7">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432,94</w:t>
            </w:r>
            <w:r w:rsidR="00D75A3B">
              <w:rPr>
                <w:rFonts w:ascii="PT Astra Serif" w:hAnsi="PT Astra Serif" w:cs="Times New Roman"/>
                <w:sz w:val="28"/>
                <w:szCs w:val="28"/>
              </w:rPr>
              <w:t>287</w:t>
            </w:r>
          </w:p>
        </w:tc>
        <w:tc>
          <w:tcPr>
            <w:tcW w:w="1135" w:type="dxa"/>
            <w:gridSpan w:val="3"/>
            <w:tcBorders>
              <w:top w:val="single" w:sz="4" w:space="0" w:color="auto"/>
              <w:left w:val="single" w:sz="4" w:space="0" w:color="auto"/>
              <w:bottom w:val="single" w:sz="4" w:space="0" w:color="auto"/>
              <w:right w:val="single" w:sz="4" w:space="0" w:color="auto"/>
            </w:tcBorders>
          </w:tcPr>
          <w:p w:rsidR="001C6CE7" w:rsidRPr="00504819" w:rsidRDefault="008C7622" w:rsidP="004E5D2E">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1232</w:t>
            </w:r>
            <w:r w:rsidR="001C6CE7" w:rsidRPr="00504819">
              <w:rPr>
                <w:rFonts w:ascii="PT Astra Serif" w:hAnsi="PT Astra Serif" w:cs="Times New Roman"/>
                <w:sz w:val="28"/>
                <w:szCs w:val="28"/>
              </w:rPr>
              <w:t>,0</w:t>
            </w:r>
          </w:p>
        </w:tc>
        <w:tc>
          <w:tcPr>
            <w:tcW w:w="992" w:type="dxa"/>
            <w:gridSpan w:val="2"/>
            <w:tcBorders>
              <w:top w:val="single" w:sz="4" w:space="0" w:color="auto"/>
              <w:left w:val="single" w:sz="4" w:space="0" w:color="auto"/>
              <w:bottom w:val="single" w:sz="4" w:space="0" w:color="auto"/>
              <w:right w:val="single" w:sz="4" w:space="0" w:color="auto"/>
            </w:tcBorders>
          </w:tcPr>
          <w:p w:rsidR="001C6CE7" w:rsidRPr="00504819" w:rsidRDefault="001C6CE7" w:rsidP="008C7622">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12</w:t>
            </w:r>
            <w:r w:rsidR="008C7622">
              <w:rPr>
                <w:rFonts w:ascii="PT Astra Serif" w:hAnsi="PT Astra Serif" w:cs="Times New Roman"/>
                <w:sz w:val="28"/>
                <w:szCs w:val="28"/>
              </w:rPr>
              <w:t>32</w:t>
            </w:r>
            <w:r w:rsidRPr="00504819">
              <w:rPr>
                <w:rFonts w:ascii="PT Astra Serif" w:hAnsi="PT Astra Serif" w:cs="Times New Roman"/>
                <w:sz w:val="28"/>
                <w:szCs w:val="28"/>
              </w:rPr>
              <w:t>,0</w:t>
            </w:r>
          </w:p>
        </w:tc>
        <w:tc>
          <w:tcPr>
            <w:tcW w:w="882" w:type="dxa"/>
            <w:tcBorders>
              <w:top w:val="single" w:sz="4" w:space="0" w:color="auto"/>
              <w:left w:val="single" w:sz="4" w:space="0" w:color="auto"/>
              <w:bottom w:val="single" w:sz="4" w:space="0" w:color="auto"/>
              <w:right w:val="single" w:sz="4" w:space="0" w:color="auto"/>
            </w:tcBorders>
          </w:tcPr>
          <w:p w:rsidR="001C6CE7" w:rsidRPr="00504819" w:rsidRDefault="001C6CE7" w:rsidP="008C7622">
            <w:pPr>
              <w:widowControl w:val="0"/>
              <w:autoSpaceDE w:val="0"/>
              <w:autoSpaceDN w:val="0"/>
              <w:adjustRightInd w:val="0"/>
              <w:ind w:firstLine="0"/>
              <w:jc w:val="center"/>
              <w:rPr>
                <w:rFonts w:ascii="PT Astra Serif" w:hAnsi="PT Astra Serif" w:cs="Times New Roman"/>
                <w:color w:val="FF0000"/>
                <w:sz w:val="28"/>
                <w:szCs w:val="28"/>
              </w:rPr>
            </w:pPr>
            <w:r w:rsidRPr="00504819">
              <w:rPr>
                <w:rFonts w:ascii="PT Astra Serif" w:hAnsi="PT Astra Serif" w:cs="Times New Roman"/>
                <w:sz w:val="28"/>
                <w:szCs w:val="28"/>
              </w:rPr>
              <w:t>12</w:t>
            </w:r>
            <w:r w:rsidR="008C7622">
              <w:rPr>
                <w:rFonts w:ascii="PT Astra Serif" w:hAnsi="PT Astra Serif" w:cs="Times New Roman"/>
                <w:sz w:val="28"/>
                <w:szCs w:val="28"/>
              </w:rPr>
              <w:t>32,</w:t>
            </w:r>
            <w:r w:rsidRPr="00504819">
              <w:rPr>
                <w:rFonts w:ascii="PT Astra Serif" w:hAnsi="PT Astra Serif" w:cs="Times New Roman"/>
                <w:sz w:val="28"/>
                <w:szCs w:val="28"/>
              </w:rPr>
              <w:t>0</w:t>
            </w:r>
          </w:p>
        </w:tc>
      </w:tr>
      <w:tr w:rsidR="008C7622" w:rsidRPr="00504819" w:rsidTr="00925E80">
        <w:trPr>
          <w:trHeight w:val="888"/>
        </w:trPr>
        <w:tc>
          <w:tcPr>
            <w:tcW w:w="488" w:type="dxa"/>
            <w:gridSpan w:val="2"/>
            <w:vMerge/>
            <w:tcBorders>
              <w:top w:val="single" w:sz="4" w:space="0" w:color="auto"/>
              <w:left w:val="single" w:sz="4" w:space="0" w:color="auto"/>
              <w:bottom w:val="single" w:sz="4" w:space="0" w:color="auto"/>
              <w:right w:val="single" w:sz="4" w:space="0" w:color="auto"/>
            </w:tcBorders>
          </w:tcPr>
          <w:p w:rsidR="008C7622" w:rsidRPr="00504819" w:rsidRDefault="008C7622" w:rsidP="00594B63">
            <w:pPr>
              <w:widowControl w:val="0"/>
              <w:autoSpaceDE w:val="0"/>
              <w:autoSpaceDN w:val="0"/>
              <w:adjustRightInd w:val="0"/>
              <w:ind w:firstLine="0"/>
              <w:jc w:val="center"/>
              <w:rPr>
                <w:rFonts w:ascii="PT Astra Serif" w:hAnsi="PT Astra Serif" w:cs="Times New Roman"/>
                <w:color w:val="FF0000"/>
                <w:sz w:val="28"/>
                <w:szCs w:val="28"/>
              </w:rPr>
            </w:pPr>
          </w:p>
        </w:tc>
        <w:tc>
          <w:tcPr>
            <w:tcW w:w="2091" w:type="dxa"/>
            <w:gridSpan w:val="2"/>
            <w:vMerge/>
            <w:tcBorders>
              <w:top w:val="single" w:sz="4" w:space="0" w:color="auto"/>
              <w:left w:val="single" w:sz="4" w:space="0" w:color="auto"/>
              <w:bottom w:val="single" w:sz="4" w:space="0" w:color="auto"/>
              <w:right w:val="single" w:sz="4" w:space="0" w:color="auto"/>
            </w:tcBorders>
          </w:tcPr>
          <w:p w:rsidR="008C7622" w:rsidRPr="00504819" w:rsidRDefault="008C7622" w:rsidP="00594B63">
            <w:pPr>
              <w:widowControl w:val="0"/>
              <w:autoSpaceDE w:val="0"/>
              <w:autoSpaceDN w:val="0"/>
              <w:adjustRightInd w:val="0"/>
              <w:ind w:firstLine="0"/>
              <w:jc w:val="center"/>
              <w:rPr>
                <w:rFonts w:ascii="PT Astra Serif" w:hAnsi="PT Astra Serif" w:cs="Times New Roman"/>
                <w:color w:val="FF0000"/>
                <w:sz w:val="28"/>
                <w:szCs w:val="28"/>
              </w:rPr>
            </w:pPr>
          </w:p>
        </w:tc>
        <w:tc>
          <w:tcPr>
            <w:tcW w:w="1699" w:type="dxa"/>
            <w:vMerge/>
            <w:tcBorders>
              <w:top w:val="single" w:sz="4" w:space="0" w:color="auto"/>
              <w:left w:val="single" w:sz="4" w:space="0" w:color="auto"/>
              <w:bottom w:val="single" w:sz="4" w:space="0" w:color="auto"/>
              <w:right w:val="single" w:sz="4" w:space="0" w:color="auto"/>
            </w:tcBorders>
          </w:tcPr>
          <w:p w:rsidR="008C7622" w:rsidRPr="00504819" w:rsidRDefault="008C7622" w:rsidP="00594B63">
            <w:pPr>
              <w:widowControl w:val="0"/>
              <w:autoSpaceDE w:val="0"/>
              <w:autoSpaceDN w:val="0"/>
              <w:adjustRightInd w:val="0"/>
              <w:ind w:firstLine="0"/>
              <w:jc w:val="center"/>
              <w:rPr>
                <w:rFonts w:ascii="PT Astra Serif" w:hAnsi="PT Astra Serif" w:cs="Times New Roman"/>
                <w:color w:val="FF0000"/>
                <w:sz w:val="28"/>
                <w:szCs w:val="28"/>
              </w:rPr>
            </w:pPr>
          </w:p>
        </w:tc>
        <w:tc>
          <w:tcPr>
            <w:tcW w:w="1982" w:type="dxa"/>
            <w:tcBorders>
              <w:top w:val="single" w:sz="4" w:space="0" w:color="auto"/>
              <w:left w:val="single" w:sz="4" w:space="0" w:color="auto"/>
              <w:bottom w:val="single" w:sz="4" w:space="0" w:color="auto"/>
              <w:right w:val="single" w:sz="4" w:space="0" w:color="auto"/>
            </w:tcBorders>
          </w:tcPr>
          <w:p w:rsidR="008C7622" w:rsidRPr="00504819" w:rsidRDefault="008C7622" w:rsidP="00594B63">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t>бюджетные ассигнования областного бюджета</w:t>
            </w:r>
          </w:p>
        </w:tc>
        <w:tc>
          <w:tcPr>
            <w:tcW w:w="1560" w:type="dxa"/>
            <w:vMerge/>
            <w:tcBorders>
              <w:left w:val="single" w:sz="4" w:space="0" w:color="auto"/>
              <w:right w:val="single" w:sz="4" w:space="0" w:color="auto"/>
            </w:tcBorders>
          </w:tcPr>
          <w:p w:rsidR="008C7622" w:rsidRPr="00504819" w:rsidRDefault="008C7622" w:rsidP="00594B63">
            <w:pPr>
              <w:widowControl w:val="0"/>
              <w:autoSpaceDE w:val="0"/>
              <w:autoSpaceDN w:val="0"/>
              <w:adjustRightInd w:val="0"/>
              <w:ind w:firstLine="0"/>
              <w:rPr>
                <w:rFonts w:ascii="PT Astra Serif" w:hAnsi="PT Astra Serif" w:cs="Times New Roman"/>
                <w:color w:val="FF0000"/>
                <w:sz w:val="28"/>
                <w:szCs w:val="28"/>
              </w:rPr>
            </w:pPr>
          </w:p>
        </w:tc>
        <w:tc>
          <w:tcPr>
            <w:tcW w:w="1133"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4165,72524</w:t>
            </w:r>
          </w:p>
        </w:tc>
        <w:tc>
          <w:tcPr>
            <w:tcW w:w="1274"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857</w:t>
            </w:r>
            <w:r w:rsidRPr="00504819">
              <w:rPr>
                <w:rFonts w:ascii="PT Astra Serif" w:hAnsi="PT Astra Serif" w:cs="Times New Roman"/>
                <w:sz w:val="28"/>
                <w:szCs w:val="28"/>
              </w:rPr>
              <w:t>,4</w:t>
            </w:r>
            <w:r>
              <w:rPr>
                <w:rFonts w:ascii="PT Astra Serif" w:hAnsi="PT Astra Serif" w:cs="Times New Roman"/>
                <w:sz w:val="28"/>
                <w:szCs w:val="28"/>
              </w:rPr>
              <w:t>4263</w:t>
            </w:r>
          </w:p>
        </w:tc>
        <w:tc>
          <w:tcPr>
            <w:tcW w:w="992"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627,15074</w:t>
            </w:r>
          </w:p>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2</w:t>
            </w:r>
            <w:r w:rsidRPr="00504819">
              <w:rPr>
                <w:rFonts w:ascii="PT Astra Serif" w:hAnsi="PT Astra Serif" w:cs="Times New Roman"/>
                <w:sz w:val="28"/>
                <w:szCs w:val="28"/>
              </w:rPr>
              <w:t>8</w:t>
            </w:r>
            <w:r>
              <w:rPr>
                <w:rFonts w:ascii="PT Astra Serif" w:hAnsi="PT Astra Serif" w:cs="Times New Roman"/>
                <w:sz w:val="28"/>
                <w:szCs w:val="28"/>
              </w:rPr>
              <w:t>1,13187</w:t>
            </w:r>
          </w:p>
        </w:tc>
        <w:tc>
          <w:tcPr>
            <w:tcW w:w="1135" w:type="dxa"/>
            <w:gridSpan w:val="3"/>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800,0</w:t>
            </w:r>
          </w:p>
        </w:tc>
        <w:tc>
          <w:tcPr>
            <w:tcW w:w="992" w:type="dxa"/>
            <w:gridSpan w:val="2"/>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800,0</w:t>
            </w:r>
          </w:p>
        </w:tc>
        <w:tc>
          <w:tcPr>
            <w:tcW w:w="882"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800,0</w:t>
            </w:r>
          </w:p>
        </w:tc>
      </w:tr>
      <w:tr w:rsidR="008C7622" w:rsidRPr="00504819" w:rsidTr="00593C26">
        <w:tc>
          <w:tcPr>
            <w:tcW w:w="488" w:type="dxa"/>
            <w:gridSpan w:val="2"/>
            <w:vMerge/>
            <w:tcBorders>
              <w:top w:val="single" w:sz="4" w:space="0" w:color="auto"/>
              <w:left w:val="single" w:sz="4" w:space="0" w:color="auto"/>
              <w:bottom w:val="single" w:sz="4" w:space="0" w:color="auto"/>
              <w:right w:val="single" w:sz="4" w:space="0" w:color="auto"/>
            </w:tcBorders>
          </w:tcPr>
          <w:p w:rsidR="008C7622" w:rsidRPr="00504819" w:rsidRDefault="008C7622" w:rsidP="00594B63">
            <w:pPr>
              <w:widowControl w:val="0"/>
              <w:autoSpaceDE w:val="0"/>
              <w:autoSpaceDN w:val="0"/>
              <w:adjustRightInd w:val="0"/>
              <w:ind w:firstLine="0"/>
              <w:jc w:val="center"/>
              <w:rPr>
                <w:rFonts w:ascii="PT Astra Serif" w:hAnsi="PT Astra Serif" w:cs="Times New Roman"/>
                <w:color w:val="FF0000"/>
                <w:sz w:val="28"/>
                <w:szCs w:val="28"/>
              </w:rPr>
            </w:pPr>
          </w:p>
        </w:tc>
        <w:tc>
          <w:tcPr>
            <w:tcW w:w="2091" w:type="dxa"/>
            <w:gridSpan w:val="2"/>
            <w:vMerge/>
            <w:tcBorders>
              <w:top w:val="single" w:sz="4" w:space="0" w:color="auto"/>
              <w:left w:val="single" w:sz="4" w:space="0" w:color="auto"/>
              <w:bottom w:val="single" w:sz="4" w:space="0" w:color="auto"/>
              <w:right w:val="single" w:sz="4" w:space="0" w:color="auto"/>
            </w:tcBorders>
          </w:tcPr>
          <w:p w:rsidR="008C7622" w:rsidRPr="00504819" w:rsidRDefault="008C7622" w:rsidP="00594B63">
            <w:pPr>
              <w:widowControl w:val="0"/>
              <w:autoSpaceDE w:val="0"/>
              <w:autoSpaceDN w:val="0"/>
              <w:adjustRightInd w:val="0"/>
              <w:ind w:firstLine="0"/>
              <w:jc w:val="center"/>
              <w:rPr>
                <w:rFonts w:ascii="PT Astra Serif" w:hAnsi="PT Astra Serif" w:cs="Times New Roman"/>
                <w:color w:val="FF0000"/>
                <w:sz w:val="28"/>
                <w:szCs w:val="28"/>
              </w:rPr>
            </w:pPr>
          </w:p>
        </w:tc>
        <w:tc>
          <w:tcPr>
            <w:tcW w:w="1699" w:type="dxa"/>
            <w:vMerge/>
            <w:tcBorders>
              <w:top w:val="single" w:sz="4" w:space="0" w:color="auto"/>
              <w:left w:val="single" w:sz="4" w:space="0" w:color="auto"/>
              <w:bottom w:val="single" w:sz="4" w:space="0" w:color="auto"/>
              <w:right w:val="single" w:sz="4" w:space="0" w:color="auto"/>
            </w:tcBorders>
          </w:tcPr>
          <w:p w:rsidR="008C7622" w:rsidRPr="00504819" w:rsidRDefault="008C7622" w:rsidP="00594B63">
            <w:pPr>
              <w:widowControl w:val="0"/>
              <w:autoSpaceDE w:val="0"/>
              <w:autoSpaceDN w:val="0"/>
              <w:adjustRightInd w:val="0"/>
              <w:ind w:firstLine="0"/>
              <w:jc w:val="center"/>
              <w:rPr>
                <w:rFonts w:ascii="PT Astra Serif" w:hAnsi="PT Astra Serif" w:cs="Times New Roman"/>
                <w:color w:val="FF0000"/>
                <w:sz w:val="28"/>
                <w:szCs w:val="28"/>
              </w:rPr>
            </w:pPr>
          </w:p>
        </w:tc>
        <w:tc>
          <w:tcPr>
            <w:tcW w:w="1982" w:type="dxa"/>
            <w:tcBorders>
              <w:top w:val="single" w:sz="4" w:space="0" w:color="auto"/>
              <w:left w:val="single" w:sz="4" w:space="0" w:color="auto"/>
              <w:bottom w:val="single" w:sz="4" w:space="0" w:color="auto"/>
              <w:right w:val="single" w:sz="4" w:space="0" w:color="auto"/>
            </w:tcBorders>
          </w:tcPr>
          <w:p w:rsidR="008C7622" w:rsidRPr="00504819" w:rsidRDefault="008C7622" w:rsidP="00594B63">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t>бюджетные ассигнования местного бюджета</w:t>
            </w:r>
          </w:p>
        </w:tc>
        <w:tc>
          <w:tcPr>
            <w:tcW w:w="1560" w:type="dxa"/>
            <w:vMerge/>
            <w:tcBorders>
              <w:left w:val="single" w:sz="4" w:space="0" w:color="auto"/>
              <w:bottom w:val="single" w:sz="4" w:space="0" w:color="auto"/>
              <w:right w:val="single" w:sz="4" w:space="0" w:color="auto"/>
            </w:tcBorders>
          </w:tcPr>
          <w:p w:rsidR="008C7622" w:rsidRPr="00504819" w:rsidRDefault="008C7622" w:rsidP="00594B63">
            <w:pPr>
              <w:widowControl w:val="0"/>
              <w:autoSpaceDE w:val="0"/>
              <w:autoSpaceDN w:val="0"/>
              <w:adjustRightInd w:val="0"/>
              <w:ind w:firstLine="0"/>
              <w:jc w:val="left"/>
              <w:rPr>
                <w:rFonts w:ascii="PT Astra Serif" w:hAnsi="PT Astra Serif" w:cs="Times New Roman"/>
                <w:color w:val="FF0000"/>
                <w:sz w:val="28"/>
                <w:szCs w:val="28"/>
                <w:lang w:val="en-US"/>
              </w:rPr>
            </w:pPr>
          </w:p>
        </w:tc>
        <w:tc>
          <w:tcPr>
            <w:tcW w:w="1133"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left"/>
              <w:rPr>
                <w:rFonts w:ascii="PT Astra Serif" w:hAnsi="PT Astra Serif" w:cs="Times New Roman"/>
                <w:sz w:val="28"/>
                <w:szCs w:val="28"/>
              </w:rPr>
            </w:pPr>
            <w:r>
              <w:rPr>
                <w:rFonts w:ascii="PT Astra Serif" w:hAnsi="PT Astra Serif" w:cs="Times New Roman"/>
                <w:sz w:val="28"/>
                <w:szCs w:val="28"/>
              </w:rPr>
              <w:t>2258,301277</w:t>
            </w:r>
          </w:p>
        </w:tc>
        <w:tc>
          <w:tcPr>
            <w:tcW w:w="1274"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left"/>
              <w:rPr>
                <w:rFonts w:ascii="PT Astra Serif" w:hAnsi="PT Astra Serif" w:cs="Times New Roman"/>
                <w:sz w:val="28"/>
                <w:szCs w:val="28"/>
              </w:rPr>
            </w:pPr>
            <w:r>
              <w:rPr>
                <w:rFonts w:ascii="PT Astra Serif" w:hAnsi="PT Astra Serif" w:cs="Times New Roman"/>
                <w:sz w:val="28"/>
                <w:szCs w:val="28"/>
              </w:rPr>
              <w:t>465,55737</w:t>
            </w:r>
          </w:p>
        </w:tc>
        <w:tc>
          <w:tcPr>
            <w:tcW w:w="992"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344,932907</w:t>
            </w:r>
          </w:p>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151,811</w:t>
            </w:r>
          </w:p>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p>
        </w:tc>
        <w:tc>
          <w:tcPr>
            <w:tcW w:w="1135" w:type="dxa"/>
            <w:gridSpan w:val="3"/>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w:t>
            </w:r>
            <w:r w:rsidRPr="00504819">
              <w:rPr>
                <w:rFonts w:ascii="PT Astra Serif" w:hAnsi="PT Astra Serif" w:cs="Times New Roman"/>
                <w:sz w:val="28"/>
                <w:szCs w:val="28"/>
              </w:rPr>
              <w:t>,0</w:t>
            </w:r>
          </w:p>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w:t>
            </w:r>
            <w:r w:rsidRPr="00504819">
              <w:rPr>
                <w:rFonts w:ascii="PT Astra Serif" w:hAnsi="PT Astra Serif" w:cs="Times New Roman"/>
                <w:sz w:val="28"/>
                <w:szCs w:val="28"/>
              </w:rPr>
              <w:t>,0</w:t>
            </w:r>
          </w:p>
        </w:tc>
        <w:tc>
          <w:tcPr>
            <w:tcW w:w="882" w:type="dxa"/>
            <w:tcBorders>
              <w:top w:val="single" w:sz="4" w:space="0" w:color="auto"/>
              <w:left w:val="single" w:sz="4" w:space="0" w:color="auto"/>
              <w:bottom w:val="single" w:sz="4" w:space="0" w:color="auto"/>
              <w:right w:val="single" w:sz="4" w:space="0" w:color="auto"/>
            </w:tcBorders>
          </w:tcPr>
          <w:p w:rsidR="008C7622" w:rsidRPr="00504819" w:rsidRDefault="008C7622"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w:t>
            </w:r>
            <w:r w:rsidRPr="00504819">
              <w:rPr>
                <w:rFonts w:ascii="PT Astra Serif" w:hAnsi="PT Astra Serif" w:cs="Times New Roman"/>
                <w:sz w:val="28"/>
                <w:szCs w:val="28"/>
              </w:rPr>
              <w:t>,0</w:t>
            </w:r>
          </w:p>
        </w:tc>
      </w:tr>
      <w:tr w:rsidR="00D95CAF" w:rsidRPr="00504819" w:rsidTr="00761AD0">
        <w:tc>
          <w:tcPr>
            <w:tcW w:w="488" w:type="dxa"/>
            <w:gridSpan w:val="2"/>
            <w:vMerge w:val="restart"/>
            <w:tcBorders>
              <w:top w:val="single" w:sz="4" w:space="0" w:color="auto"/>
              <w:left w:val="single" w:sz="4" w:space="0" w:color="auto"/>
              <w:right w:val="single" w:sz="4" w:space="0" w:color="auto"/>
            </w:tcBorders>
          </w:tcPr>
          <w:p w:rsidR="00D95CAF" w:rsidRPr="00504819" w:rsidRDefault="00D95CAF" w:rsidP="00925E80">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lastRenderedPageBreak/>
              <w:t>1.1</w:t>
            </w:r>
          </w:p>
        </w:tc>
        <w:tc>
          <w:tcPr>
            <w:tcW w:w="2091" w:type="dxa"/>
            <w:gridSpan w:val="2"/>
            <w:vMerge w:val="restart"/>
            <w:tcBorders>
              <w:top w:val="single" w:sz="4" w:space="0" w:color="auto"/>
              <w:left w:val="single" w:sz="4" w:space="0" w:color="auto"/>
              <w:right w:val="single" w:sz="4" w:space="0" w:color="auto"/>
            </w:tcBorders>
          </w:tcPr>
          <w:p w:rsidR="00D95CAF" w:rsidRPr="00504819" w:rsidRDefault="00D95CAF" w:rsidP="00DF5DE6">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sz w:val="28"/>
                <w:szCs w:val="28"/>
              </w:rPr>
              <w:t>Реализация мероприятий по обеспечению жильем молодых семей</w:t>
            </w:r>
          </w:p>
        </w:tc>
        <w:tc>
          <w:tcPr>
            <w:tcW w:w="1699" w:type="dxa"/>
            <w:vMerge w:val="restart"/>
            <w:tcBorders>
              <w:top w:val="single" w:sz="4" w:space="0" w:color="auto"/>
              <w:left w:val="single" w:sz="4" w:space="0" w:color="auto"/>
              <w:right w:val="single" w:sz="4" w:space="0" w:color="auto"/>
            </w:tcBorders>
          </w:tcPr>
          <w:p w:rsidR="00D95CAF" w:rsidRPr="00504819" w:rsidRDefault="00D95CAF" w:rsidP="00925E80">
            <w:pPr>
              <w:widowControl w:val="0"/>
              <w:autoSpaceDE w:val="0"/>
              <w:autoSpaceDN w:val="0"/>
              <w:adjustRightInd w:val="0"/>
              <w:ind w:firstLine="0"/>
              <w:rPr>
                <w:rFonts w:ascii="PT Astra Serif" w:hAnsi="PT Astra Serif"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D95CAF" w:rsidRPr="00504819" w:rsidRDefault="00D95CAF" w:rsidP="00925E80">
            <w:pPr>
              <w:widowControl w:val="0"/>
              <w:autoSpaceDE w:val="0"/>
              <w:autoSpaceDN w:val="0"/>
              <w:adjustRightInd w:val="0"/>
              <w:ind w:firstLine="0"/>
              <w:rPr>
                <w:rFonts w:ascii="PT Astra Serif" w:hAnsi="PT Astra Serif" w:cs="Times New Roman"/>
                <w:sz w:val="28"/>
                <w:szCs w:val="28"/>
              </w:rPr>
            </w:pPr>
            <w:r>
              <w:rPr>
                <w:rFonts w:ascii="PT Astra Serif" w:hAnsi="PT Astra Serif" w:cs="Times New Roman"/>
                <w:sz w:val="28"/>
                <w:szCs w:val="28"/>
              </w:rPr>
              <w:t>Всего</w:t>
            </w:r>
          </w:p>
        </w:tc>
        <w:tc>
          <w:tcPr>
            <w:tcW w:w="1560" w:type="dxa"/>
            <w:vMerge w:val="restart"/>
            <w:tcBorders>
              <w:left w:val="single" w:sz="4" w:space="0" w:color="auto"/>
              <w:right w:val="single" w:sz="4" w:space="0" w:color="auto"/>
            </w:tcBorders>
          </w:tcPr>
          <w:p w:rsidR="00D95CAF" w:rsidRPr="00504819" w:rsidRDefault="00D95CAF" w:rsidP="00D95CAF">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6</w:t>
            </w:r>
            <w:r>
              <w:rPr>
                <w:rFonts w:ascii="PT Astra Serif" w:hAnsi="PT Astra Serif" w:cs="Times New Roman"/>
                <w:sz w:val="28"/>
                <w:szCs w:val="28"/>
              </w:rPr>
              <w:t>8</w:t>
            </w:r>
            <w:r w:rsidRPr="00504819">
              <w:rPr>
                <w:rFonts w:ascii="PT Astra Serif" w:hAnsi="PT Astra Serif" w:cs="Times New Roman"/>
                <w:sz w:val="28"/>
                <w:szCs w:val="28"/>
              </w:rPr>
              <w:t>20</w:t>
            </w:r>
            <w:r>
              <w:rPr>
                <w:rFonts w:ascii="PT Astra Serif" w:hAnsi="PT Astra Serif" w:cs="Times New Roman"/>
                <w:sz w:val="28"/>
                <w:szCs w:val="28"/>
              </w:rPr>
              <w:t>1</w:t>
            </w:r>
            <w:r>
              <w:rPr>
                <w:rFonts w:ascii="PT Astra Serif" w:hAnsi="PT Astra Serif" w:cs="Times New Roman"/>
                <w:sz w:val="28"/>
                <w:szCs w:val="28"/>
                <w:lang w:val="en-US"/>
              </w:rPr>
              <w:t>S497</w:t>
            </w:r>
            <w:r w:rsidRPr="00504819">
              <w:rPr>
                <w:rFonts w:ascii="PT Astra Serif" w:hAnsi="PT Astra Serif" w:cs="Times New Roman"/>
                <w:sz w:val="28"/>
                <w:szCs w:val="28"/>
              </w:rPr>
              <w:t>0</w:t>
            </w:r>
          </w:p>
          <w:p w:rsidR="00D95CAF" w:rsidRPr="00504819" w:rsidRDefault="00D95CAF" w:rsidP="00925E80">
            <w:pPr>
              <w:widowControl w:val="0"/>
              <w:autoSpaceDE w:val="0"/>
              <w:autoSpaceDN w:val="0"/>
              <w:adjustRightInd w:val="0"/>
              <w:ind w:firstLine="0"/>
              <w:rPr>
                <w:rFonts w:ascii="PT Astra Serif" w:hAnsi="PT Astra Serif" w:cs="Times New Roman"/>
                <w:sz w:val="28"/>
                <w:szCs w:val="28"/>
                <w:lang w:val="en-US"/>
              </w:rPr>
            </w:pPr>
          </w:p>
        </w:tc>
        <w:tc>
          <w:tcPr>
            <w:tcW w:w="1133" w:type="dxa"/>
            <w:tcBorders>
              <w:top w:val="single" w:sz="4" w:space="0" w:color="auto"/>
              <w:left w:val="single" w:sz="4" w:space="0" w:color="auto"/>
              <w:bottom w:val="single" w:sz="4" w:space="0" w:color="auto"/>
              <w:right w:val="single" w:sz="4" w:space="0" w:color="auto"/>
            </w:tcBorders>
          </w:tcPr>
          <w:p w:rsidR="00D95CAF" w:rsidRPr="00504819" w:rsidRDefault="00D95CAF" w:rsidP="00B15002">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6424,026517</w:t>
            </w:r>
          </w:p>
        </w:tc>
        <w:tc>
          <w:tcPr>
            <w:tcW w:w="1274" w:type="dxa"/>
            <w:tcBorders>
              <w:top w:val="single" w:sz="4" w:space="0" w:color="auto"/>
              <w:left w:val="single" w:sz="4" w:space="0" w:color="auto"/>
              <w:bottom w:val="single" w:sz="4" w:space="0" w:color="auto"/>
              <w:right w:val="single" w:sz="4" w:space="0" w:color="auto"/>
            </w:tcBorders>
          </w:tcPr>
          <w:p w:rsidR="00D95CAF" w:rsidRPr="00504819" w:rsidRDefault="00D95CAF" w:rsidP="00B15002">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1323,0</w:t>
            </w:r>
          </w:p>
        </w:tc>
        <w:tc>
          <w:tcPr>
            <w:tcW w:w="992" w:type="dxa"/>
            <w:tcBorders>
              <w:top w:val="single" w:sz="4" w:space="0" w:color="auto"/>
              <w:left w:val="single" w:sz="4" w:space="0" w:color="auto"/>
              <w:bottom w:val="single" w:sz="4" w:space="0" w:color="auto"/>
              <w:right w:val="single" w:sz="4" w:space="0" w:color="auto"/>
            </w:tcBorders>
          </w:tcPr>
          <w:p w:rsidR="00D95CAF" w:rsidRPr="00504819" w:rsidRDefault="00D95CAF" w:rsidP="00B15002">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972,083647</w:t>
            </w:r>
          </w:p>
        </w:tc>
        <w:tc>
          <w:tcPr>
            <w:tcW w:w="1140" w:type="dxa"/>
            <w:tcBorders>
              <w:top w:val="single" w:sz="4" w:space="0" w:color="auto"/>
              <w:left w:val="single" w:sz="4" w:space="0" w:color="auto"/>
              <w:bottom w:val="single" w:sz="4" w:space="0" w:color="auto"/>
              <w:right w:val="single" w:sz="4" w:space="0" w:color="auto"/>
            </w:tcBorders>
          </w:tcPr>
          <w:p w:rsidR="00D95CAF" w:rsidRPr="00504819" w:rsidRDefault="00D95CAF" w:rsidP="00B15002">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432,94287</w:t>
            </w:r>
          </w:p>
        </w:tc>
        <w:tc>
          <w:tcPr>
            <w:tcW w:w="1120" w:type="dxa"/>
            <w:gridSpan w:val="2"/>
            <w:tcBorders>
              <w:top w:val="single" w:sz="4" w:space="0" w:color="auto"/>
              <w:left w:val="single" w:sz="4" w:space="0" w:color="auto"/>
              <w:bottom w:val="single" w:sz="4" w:space="0" w:color="auto"/>
              <w:right w:val="single" w:sz="4" w:space="0" w:color="auto"/>
            </w:tcBorders>
          </w:tcPr>
          <w:p w:rsidR="00D95CAF" w:rsidRPr="00504819" w:rsidRDefault="00D95CAF" w:rsidP="00B15002">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1232</w:t>
            </w:r>
            <w:r w:rsidRPr="00504819">
              <w:rPr>
                <w:rFonts w:ascii="PT Astra Serif" w:hAnsi="PT Astra Serif" w:cs="Times New Roman"/>
                <w:sz w:val="28"/>
                <w:szCs w:val="28"/>
              </w:rPr>
              <w:t>,0</w:t>
            </w:r>
          </w:p>
        </w:tc>
        <w:tc>
          <w:tcPr>
            <w:tcW w:w="1007" w:type="dxa"/>
            <w:gridSpan w:val="3"/>
            <w:tcBorders>
              <w:top w:val="single" w:sz="4" w:space="0" w:color="auto"/>
              <w:left w:val="single" w:sz="4" w:space="0" w:color="auto"/>
              <w:bottom w:val="single" w:sz="4" w:space="0" w:color="auto"/>
              <w:right w:val="single" w:sz="4" w:space="0" w:color="auto"/>
            </w:tcBorders>
          </w:tcPr>
          <w:p w:rsidR="00D95CAF" w:rsidRPr="00504819" w:rsidRDefault="00D95CAF" w:rsidP="00B15002">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12</w:t>
            </w:r>
            <w:r>
              <w:rPr>
                <w:rFonts w:ascii="PT Astra Serif" w:hAnsi="PT Astra Serif" w:cs="Times New Roman"/>
                <w:sz w:val="28"/>
                <w:szCs w:val="28"/>
              </w:rPr>
              <w:t>32</w:t>
            </w:r>
            <w:r w:rsidRPr="00504819">
              <w:rPr>
                <w:rFonts w:ascii="PT Astra Serif" w:hAnsi="PT Astra Serif" w:cs="Times New Roman"/>
                <w:sz w:val="28"/>
                <w:szCs w:val="28"/>
              </w:rPr>
              <w:t>,0</w:t>
            </w:r>
          </w:p>
        </w:tc>
        <w:tc>
          <w:tcPr>
            <w:tcW w:w="882" w:type="dxa"/>
            <w:tcBorders>
              <w:top w:val="single" w:sz="4" w:space="0" w:color="auto"/>
              <w:left w:val="single" w:sz="4" w:space="0" w:color="auto"/>
              <w:bottom w:val="single" w:sz="4" w:space="0" w:color="auto"/>
              <w:right w:val="single" w:sz="4" w:space="0" w:color="auto"/>
            </w:tcBorders>
          </w:tcPr>
          <w:p w:rsidR="00D95CAF" w:rsidRPr="00504819" w:rsidRDefault="00D95CAF" w:rsidP="00B15002">
            <w:pPr>
              <w:widowControl w:val="0"/>
              <w:autoSpaceDE w:val="0"/>
              <w:autoSpaceDN w:val="0"/>
              <w:adjustRightInd w:val="0"/>
              <w:ind w:firstLine="0"/>
              <w:jc w:val="center"/>
              <w:rPr>
                <w:rFonts w:ascii="PT Astra Serif" w:hAnsi="PT Astra Serif" w:cs="Times New Roman"/>
                <w:color w:val="FF0000"/>
                <w:sz w:val="28"/>
                <w:szCs w:val="28"/>
              </w:rPr>
            </w:pPr>
            <w:r w:rsidRPr="00504819">
              <w:rPr>
                <w:rFonts w:ascii="PT Astra Serif" w:hAnsi="PT Astra Serif" w:cs="Times New Roman"/>
                <w:sz w:val="28"/>
                <w:szCs w:val="28"/>
              </w:rPr>
              <w:t>12</w:t>
            </w:r>
            <w:r>
              <w:rPr>
                <w:rFonts w:ascii="PT Astra Serif" w:hAnsi="PT Astra Serif" w:cs="Times New Roman"/>
                <w:sz w:val="28"/>
                <w:szCs w:val="28"/>
              </w:rPr>
              <w:t>32,</w:t>
            </w:r>
            <w:r w:rsidRPr="00504819">
              <w:rPr>
                <w:rFonts w:ascii="PT Astra Serif" w:hAnsi="PT Astra Serif" w:cs="Times New Roman"/>
                <w:sz w:val="28"/>
                <w:szCs w:val="28"/>
              </w:rPr>
              <w:t>0</w:t>
            </w:r>
          </w:p>
        </w:tc>
      </w:tr>
      <w:tr w:rsidR="00D95CAF" w:rsidRPr="00504819" w:rsidTr="00761AD0">
        <w:tc>
          <w:tcPr>
            <w:tcW w:w="488" w:type="dxa"/>
            <w:gridSpan w:val="2"/>
            <w:vMerge/>
            <w:tcBorders>
              <w:top w:val="single" w:sz="4" w:space="0" w:color="auto"/>
              <w:left w:val="single" w:sz="4" w:space="0" w:color="auto"/>
              <w:right w:val="single" w:sz="4" w:space="0" w:color="auto"/>
            </w:tcBorders>
          </w:tcPr>
          <w:p w:rsidR="00D95CAF" w:rsidRPr="00504819" w:rsidRDefault="00D95CAF" w:rsidP="00925E80">
            <w:pPr>
              <w:widowControl w:val="0"/>
              <w:autoSpaceDE w:val="0"/>
              <w:autoSpaceDN w:val="0"/>
              <w:adjustRightInd w:val="0"/>
              <w:ind w:firstLine="0"/>
              <w:rPr>
                <w:rFonts w:ascii="PT Astra Serif" w:hAnsi="PT Astra Serif" w:cs="Times New Roman"/>
                <w:sz w:val="28"/>
                <w:szCs w:val="28"/>
              </w:rPr>
            </w:pPr>
          </w:p>
        </w:tc>
        <w:tc>
          <w:tcPr>
            <w:tcW w:w="2091" w:type="dxa"/>
            <w:gridSpan w:val="2"/>
            <w:vMerge/>
            <w:tcBorders>
              <w:top w:val="single" w:sz="4" w:space="0" w:color="auto"/>
              <w:left w:val="single" w:sz="4" w:space="0" w:color="auto"/>
              <w:right w:val="single" w:sz="4" w:space="0" w:color="auto"/>
            </w:tcBorders>
          </w:tcPr>
          <w:p w:rsidR="00D95CAF" w:rsidRPr="00504819" w:rsidRDefault="00D95CAF" w:rsidP="00DF5DE6">
            <w:pPr>
              <w:widowControl w:val="0"/>
              <w:autoSpaceDE w:val="0"/>
              <w:autoSpaceDN w:val="0"/>
              <w:adjustRightInd w:val="0"/>
              <w:ind w:firstLine="0"/>
              <w:rPr>
                <w:rFonts w:ascii="PT Astra Serif" w:hAnsi="PT Astra Serif"/>
                <w:sz w:val="28"/>
                <w:szCs w:val="28"/>
              </w:rPr>
            </w:pPr>
          </w:p>
        </w:tc>
        <w:tc>
          <w:tcPr>
            <w:tcW w:w="1699" w:type="dxa"/>
            <w:vMerge/>
            <w:tcBorders>
              <w:top w:val="single" w:sz="4" w:space="0" w:color="auto"/>
              <w:left w:val="single" w:sz="4" w:space="0" w:color="auto"/>
              <w:right w:val="single" w:sz="4" w:space="0" w:color="auto"/>
            </w:tcBorders>
          </w:tcPr>
          <w:p w:rsidR="00D95CAF" w:rsidRPr="00504819" w:rsidRDefault="00D95CAF" w:rsidP="00925E80">
            <w:pPr>
              <w:widowControl w:val="0"/>
              <w:autoSpaceDE w:val="0"/>
              <w:autoSpaceDN w:val="0"/>
              <w:adjustRightInd w:val="0"/>
              <w:ind w:firstLine="0"/>
              <w:rPr>
                <w:rFonts w:ascii="PT Astra Serif" w:hAnsi="PT Astra Serif"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D95CAF" w:rsidRPr="00504819" w:rsidRDefault="00D95CAF" w:rsidP="00925E80">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t>бюджетные ассигнования областного бюджета</w:t>
            </w:r>
          </w:p>
        </w:tc>
        <w:tc>
          <w:tcPr>
            <w:tcW w:w="1560" w:type="dxa"/>
            <w:vMerge/>
            <w:tcBorders>
              <w:left w:val="single" w:sz="4" w:space="0" w:color="auto"/>
              <w:right w:val="single" w:sz="4" w:space="0" w:color="auto"/>
            </w:tcBorders>
          </w:tcPr>
          <w:p w:rsidR="00D95CAF" w:rsidRPr="00504819" w:rsidRDefault="00D95CAF" w:rsidP="00925E80">
            <w:pPr>
              <w:widowControl w:val="0"/>
              <w:autoSpaceDE w:val="0"/>
              <w:autoSpaceDN w:val="0"/>
              <w:adjustRightInd w:val="0"/>
              <w:ind w:firstLine="0"/>
              <w:rPr>
                <w:rFonts w:ascii="PT Astra Serif" w:hAnsi="PT Astra Serif" w:cs="Times New Roman"/>
                <w:sz w:val="28"/>
                <w:szCs w:val="28"/>
                <w:lang w:val="en-US"/>
              </w:rPr>
            </w:pPr>
          </w:p>
        </w:tc>
        <w:tc>
          <w:tcPr>
            <w:tcW w:w="1133" w:type="dxa"/>
            <w:tcBorders>
              <w:top w:val="single" w:sz="4" w:space="0" w:color="auto"/>
              <w:left w:val="single" w:sz="4" w:space="0" w:color="auto"/>
              <w:bottom w:val="single" w:sz="4" w:space="0" w:color="auto"/>
              <w:right w:val="single" w:sz="4" w:space="0" w:color="auto"/>
            </w:tcBorders>
          </w:tcPr>
          <w:p w:rsidR="00D95CAF" w:rsidRDefault="00D95CAF"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4165,72524</w:t>
            </w:r>
          </w:p>
        </w:tc>
        <w:tc>
          <w:tcPr>
            <w:tcW w:w="1274" w:type="dxa"/>
            <w:tcBorders>
              <w:top w:val="single" w:sz="4" w:space="0" w:color="auto"/>
              <w:left w:val="single" w:sz="4" w:space="0" w:color="auto"/>
              <w:bottom w:val="single" w:sz="4" w:space="0" w:color="auto"/>
              <w:right w:val="single" w:sz="4" w:space="0" w:color="auto"/>
            </w:tcBorders>
          </w:tcPr>
          <w:p w:rsidR="00D95CAF" w:rsidRDefault="00D95CAF"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857</w:t>
            </w:r>
            <w:r w:rsidRPr="00504819">
              <w:rPr>
                <w:rFonts w:ascii="PT Astra Serif" w:hAnsi="PT Astra Serif" w:cs="Times New Roman"/>
                <w:sz w:val="28"/>
                <w:szCs w:val="28"/>
              </w:rPr>
              <w:t>,4</w:t>
            </w:r>
            <w:r>
              <w:rPr>
                <w:rFonts w:ascii="PT Astra Serif" w:hAnsi="PT Astra Serif" w:cs="Times New Roman"/>
                <w:sz w:val="28"/>
                <w:szCs w:val="28"/>
              </w:rPr>
              <w:t>4263</w:t>
            </w:r>
          </w:p>
        </w:tc>
        <w:tc>
          <w:tcPr>
            <w:tcW w:w="992" w:type="dxa"/>
            <w:tcBorders>
              <w:top w:val="single" w:sz="4" w:space="0" w:color="auto"/>
              <w:left w:val="single" w:sz="4" w:space="0" w:color="auto"/>
              <w:bottom w:val="single" w:sz="4" w:space="0" w:color="auto"/>
              <w:right w:val="single" w:sz="4" w:space="0" w:color="auto"/>
            </w:tcBorders>
          </w:tcPr>
          <w:p w:rsidR="00D95CAF" w:rsidRPr="00504819" w:rsidRDefault="00D95CAF" w:rsidP="00B15002">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627,15074</w:t>
            </w:r>
          </w:p>
          <w:p w:rsidR="00D95CAF" w:rsidRDefault="00D95CAF" w:rsidP="00366EE9">
            <w:pPr>
              <w:widowControl w:val="0"/>
              <w:autoSpaceDE w:val="0"/>
              <w:autoSpaceDN w:val="0"/>
              <w:adjustRightInd w:val="0"/>
              <w:ind w:firstLine="0"/>
              <w:jc w:val="center"/>
              <w:rPr>
                <w:rFonts w:ascii="PT Astra Serif" w:hAnsi="PT Astra Serif"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D95CAF" w:rsidRDefault="00D95CAF" w:rsidP="00366EE9">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2</w:t>
            </w:r>
            <w:r w:rsidRPr="00504819">
              <w:rPr>
                <w:rFonts w:ascii="PT Astra Serif" w:hAnsi="PT Astra Serif" w:cs="Times New Roman"/>
                <w:sz w:val="28"/>
                <w:szCs w:val="28"/>
              </w:rPr>
              <w:t>8</w:t>
            </w:r>
            <w:r>
              <w:rPr>
                <w:rFonts w:ascii="PT Astra Serif" w:hAnsi="PT Astra Serif" w:cs="Times New Roman"/>
                <w:sz w:val="28"/>
                <w:szCs w:val="28"/>
              </w:rPr>
              <w:t>1,13187</w:t>
            </w:r>
          </w:p>
        </w:tc>
        <w:tc>
          <w:tcPr>
            <w:tcW w:w="1120" w:type="dxa"/>
            <w:gridSpan w:val="2"/>
            <w:tcBorders>
              <w:top w:val="single" w:sz="4" w:space="0" w:color="auto"/>
              <w:left w:val="single" w:sz="4" w:space="0" w:color="auto"/>
              <w:bottom w:val="single" w:sz="4" w:space="0" w:color="auto"/>
              <w:right w:val="single" w:sz="4" w:space="0" w:color="auto"/>
            </w:tcBorders>
          </w:tcPr>
          <w:p w:rsidR="00D95CAF" w:rsidRPr="00504819" w:rsidRDefault="00D95CAF"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800,0</w:t>
            </w:r>
          </w:p>
        </w:tc>
        <w:tc>
          <w:tcPr>
            <w:tcW w:w="1007" w:type="dxa"/>
            <w:gridSpan w:val="3"/>
            <w:tcBorders>
              <w:top w:val="single" w:sz="4" w:space="0" w:color="auto"/>
              <w:left w:val="single" w:sz="4" w:space="0" w:color="auto"/>
              <w:bottom w:val="single" w:sz="4" w:space="0" w:color="auto"/>
              <w:right w:val="single" w:sz="4" w:space="0" w:color="auto"/>
            </w:tcBorders>
          </w:tcPr>
          <w:p w:rsidR="00D95CAF" w:rsidRPr="00504819" w:rsidRDefault="00D95CAF"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800,0</w:t>
            </w:r>
          </w:p>
        </w:tc>
        <w:tc>
          <w:tcPr>
            <w:tcW w:w="882" w:type="dxa"/>
            <w:tcBorders>
              <w:top w:val="single" w:sz="4" w:space="0" w:color="auto"/>
              <w:left w:val="single" w:sz="4" w:space="0" w:color="auto"/>
              <w:bottom w:val="single" w:sz="4" w:space="0" w:color="auto"/>
              <w:right w:val="single" w:sz="4" w:space="0" w:color="auto"/>
            </w:tcBorders>
          </w:tcPr>
          <w:p w:rsidR="00D95CAF" w:rsidRPr="00504819" w:rsidRDefault="00D95CAF" w:rsidP="00366EE9">
            <w:pPr>
              <w:widowControl w:val="0"/>
              <w:autoSpaceDE w:val="0"/>
              <w:autoSpaceDN w:val="0"/>
              <w:adjustRightInd w:val="0"/>
              <w:ind w:firstLine="0"/>
              <w:jc w:val="center"/>
              <w:rPr>
                <w:rFonts w:ascii="PT Astra Serif" w:hAnsi="PT Astra Serif" w:cs="Times New Roman"/>
                <w:sz w:val="28"/>
                <w:szCs w:val="28"/>
              </w:rPr>
            </w:pPr>
            <w:r w:rsidRPr="00504819">
              <w:rPr>
                <w:rFonts w:ascii="PT Astra Serif" w:hAnsi="PT Astra Serif" w:cs="Times New Roman"/>
                <w:sz w:val="28"/>
                <w:szCs w:val="28"/>
              </w:rPr>
              <w:t>800,0</w:t>
            </w:r>
          </w:p>
        </w:tc>
      </w:tr>
      <w:tr w:rsidR="00DE621F" w:rsidRPr="00504819" w:rsidTr="00761AD0">
        <w:tc>
          <w:tcPr>
            <w:tcW w:w="488" w:type="dxa"/>
            <w:gridSpan w:val="2"/>
            <w:vMerge/>
            <w:tcBorders>
              <w:left w:val="single" w:sz="4" w:space="0" w:color="auto"/>
              <w:bottom w:val="single" w:sz="4" w:space="0" w:color="auto"/>
              <w:right w:val="single" w:sz="4" w:space="0" w:color="auto"/>
            </w:tcBorders>
          </w:tcPr>
          <w:p w:rsidR="00DE621F" w:rsidRPr="00504819" w:rsidRDefault="00DE621F" w:rsidP="00925E80">
            <w:pPr>
              <w:widowControl w:val="0"/>
              <w:autoSpaceDE w:val="0"/>
              <w:autoSpaceDN w:val="0"/>
              <w:adjustRightInd w:val="0"/>
              <w:ind w:firstLine="0"/>
              <w:rPr>
                <w:rFonts w:ascii="PT Astra Serif" w:hAnsi="PT Astra Serif" w:cs="Times New Roman"/>
                <w:sz w:val="28"/>
                <w:szCs w:val="28"/>
              </w:rPr>
            </w:pPr>
          </w:p>
        </w:tc>
        <w:tc>
          <w:tcPr>
            <w:tcW w:w="2091" w:type="dxa"/>
            <w:gridSpan w:val="2"/>
            <w:vMerge/>
            <w:tcBorders>
              <w:left w:val="single" w:sz="4" w:space="0" w:color="auto"/>
              <w:bottom w:val="single" w:sz="4" w:space="0" w:color="auto"/>
              <w:right w:val="single" w:sz="4" w:space="0" w:color="auto"/>
            </w:tcBorders>
          </w:tcPr>
          <w:p w:rsidR="00DE621F" w:rsidRPr="00504819" w:rsidRDefault="00DE621F" w:rsidP="00DF5DE6">
            <w:pPr>
              <w:widowControl w:val="0"/>
              <w:autoSpaceDE w:val="0"/>
              <w:autoSpaceDN w:val="0"/>
              <w:adjustRightInd w:val="0"/>
              <w:ind w:firstLine="0"/>
              <w:rPr>
                <w:rFonts w:ascii="PT Astra Serif" w:hAnsi="PT Astra Serif"/>
                <w:sz w:val="28"/>
                <w:szCs w:val="28"/>
              </w:rPr>
            </w:pPr>
          </w:p>
        </w:tc>
        <w:tc>
          <w:tcPr>
            <w:tcW w:w="1699" w:type="dxa"/>
            <w:vMerge/>
            <w:tcBorders>
              <w:left w:val="single" w:sz="4" w:space="0" w:color="auto"/>
              <w:bottom w:val="single" w:sz="4" w:space="0" w:color="auto"/>
              <w:right w:val="single" w:sz="4" w:space="0" w:color="auto"/>
            </w:tcBorders>
          </w:tcPr>
          <w:p w:rsidR="00DE621F" w:rsidRPr="00504819" w:rsidRDefault="00DE621F" w:rsidP="00925E80">
            <w:pPr>
              <w:widowControl w:val="0"/>
              <w:autoSpaceDE w:val="0"/>
              <w:autoSpaceDN w:val="0"/>
              <w:adjustRightInd w:val="0"/>
              <w:ind w:firstLine="0"/>
              <w:rPr>
                <w:rFonts w:ascii="PT Astra Serif" w:hAnsi="PT Astra Serif"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tcPr>
          <w:p w:rsidR="00DE621F" w:rsidRPr="00504819" w:rsidRDefault="00DE621F" w:rsidP="00925E80">
            <w:pPr>
              <w:widowControl w:val="0"/>
              <w:autoSpaceDE w:val="0"/>
              <w:autoSpaceDN w:val="0"/>
              <w:adjustRightInd w:val="0"/>
              <w:ind w:firstLine="0"/>
              <w:rPr>
                <w:rFonts w:ascii="PT Astra Serif" w:hAnsi="PT Astra Serif" w:cs="Times New Roman"/>
                <w:sz w:val="28"/>
                <w:szCs w:val="28"/>
              </w:rPr>
            </w:pPr>
            <w:r w:rsidRPr="00504819">
              <w:rPr>
                <w:rFonts w:ascii="PT Astra Serif" w:hAnsi="PT Astra Serif" w:cs="Times New Roman"/>
                <w:sz w:val="28"/>
                <w:szCs w:val="28"/>
              </w:rPr>
              <w:t>бю</w:t>
            </w:r>
            <w:r>
              <w:rPr>
                <w:rFonts w:ascii="PT Astra Serif" w:hAnsi="PT Astra Serif" w:cs="Times New Roman"/>
                <w:sz w:val="28"/>
                <w:szCs w:val="28"/>
              </w:rPr>
              <w:t xml:space="preserve">джетные ассигнования местного </w:t>
            </w:r>
            <w:r w:rsidRPr="00504819">
              <w:rPr>
                <w:rFonts w:ascii="PT Astra Serif" w:hAnsi="PT Astra Serif" w:cs="Times New Roman"/>
                <w:sz w:val="28"/>
                <w:szCs w:val="28"/>
              </w:rPr>
              <w:t>бюджета</w:t>
            </w:r>
          </w:p>
        </w:tc>
        <w:tc>
          <w:tcPr>
            <w:tcW w:w="1560" w:type="dxa"/>
            <w:vMerge/>
            <w:tcBorders>
              <w:left w:val="single" w:sz="4" w:space="0" w:color="auto"/>
              <w:bottom w:val="single" w:sz="4" w:space="0" w:color="auto"/>
              <w:right w:val="single" w:sz="4" w:space="0" w:color="auto"/>
            </w:tcBorders>
          </w:tcPr>
          <w:p w:rsidR="00DE621F" w:rsidRPr="00504819" w:rsidRDefault="00DE621F" w:rsidP="00925E80">
            <w:pPr>
              <w:widowControl w:val="0"/>
              <w:autoSpaceDE w:val="0"/>
              <w:autoSpaceDN w:val="0"/>
              <w:adjustRightInd w:val="0"/>
              <w:ind w:firstLine="0"/>
              <w:rPr>
                <w:rFonts w:ascii="PT Astra Serif" w:hAnsi="PT Astra Serif" w:cs="Times New Roman"/>
                <w:sz w:val="28"/>
                <w:szCs w:val="28"/>
                <w:lang w:val="en-US"/>
              </w:rPr>
            </w:pPr>
          </w:p>
        </w:tc>
        <w:tc>
          <w:tcPr>
            <w:tcW w:w="1133" w:type="dxa"/>
            <w:tcBorders>
              <w:top w:val="single" w:sz="4" w:space="0" w:color="auto"/>
              <w:left w:val="single" w:sz="4" w:space="0" w:color="auto"/>
              <w:bottom w:val="single" w:sz="4" w:space="0" w:color="auto"/>
              <w:right w:val="single" w:sz="4" w:space="0" w:color="auto"/>
            </w:tcBorders>
          </w:tcPr>
          <w:p w:rsidR="00DE621F" w:rsidRPr="00504819" w:rsidRDefault="00DE621F" w:rsidP="00FB1D08">
            <w:pPr>
              <w:widowControl w:val="0"/>
              <w:autoSpaceDE w:val="0"/>
              <w:autoSpaceDN w:val="0"/>
              <w:adjustRightInd w:val="0"/>
              <w:ind w:firstLine="0"/>
              <w:jc w:val="left"/>
              <w:rPr>
                <w:rFonts w:ascii="PT Astra Serif" w:hAnsi="PT Astra Serif" w:cs="Times New Roman"/>
                <w:sz w:val="28"/>
                <w:szCs w:val="28"/>
              </w:rPr>
            </w:pPr>
            <w:r>
              <w:rPr>
                <w:rFonts w:ascii="PT Astra Serif" w:hAnsi="PT Astra Serif" w:cs="Times New Roman"/>
                <w:sz w:val="28"/>
                <w:szCs w:val="28"/>
              </w:rPr>
              <w:t>2258,301277</w:t>
            </w:r>
          </w:p>
        </w:tc>
        <w:tc>
          <w:tcPr>
            <w:tcW w:w="1274" w:type="dxa"/>
            <w:tcBorders>
              <w:top w:val="single" w:sz="4" w:space="0" w:color="auto"/>
              <w:left w:val="single" w:sz="4" w:space="0" w:color="auto"/>
              <w:bottom w:val="single" w:sz="4" w:space="0" w:color="auto"/>
              <w:right w:val="single" w:sz="4" w:space="0" w:color="auto"/>
            </w:tcBorders>
          </w:tcPr>
          <w:p w:rsidR="00DE621F" w:rsidRPr="00504819" w:rsidRDefault="00DE621F" w:rsidP="00FB1D08">
            <w:pPr>
              <w:widowControl w:val="0"/>
              <w:autoSpaceDE w:val="0"/>
              <w:autoSpaceDN w:val="0"/>
              <w:adjustRightInd w:val="0"/>
              <w:ind w:firstLine="0"/>
              <w:jc w:val="left"/>
              <w:rPr>
                <w:rFonts w:ascii="PT Astra Serif" w:hAnsi="PT Astra Serif" w:cs="Times New Roman"/>
                <w:sz w:val="28"/>
                <w:szCs w:val="28"/>
              </w:rPr>
            </w:pPr>
            <w:r>
              <w:rPr>
                <w:rFonts w:ascii="PT Astra Serif" w:hAnsi="PT Astra Serif" w:cs="Times New Roman"/>
                <w:sz w:val="28"/>
                <w:szCs w:val="28"/>
              </w:rPr>
              <w:t>465,55737</w:t>
            </w:r>
          </w:p>
        </w:tc>
        <w:tc>
          <w:tcPr>
            <w:tcW w:w="992" w:type="dxa"/>
            <w:tcBorders>
              <w:top w:val="single" w:sz="4" w:space="0" w:color="auto"/>
              <w:left w:val="single" w:sz="4" w:space="0" w:color="auto"/>
              <w:bottom w:val="single" w:sz="4" w:space="0" w:color="auto"/>
              <w:right w:val="single" w:sz="4" w:space="0" w:color="auto"/>
            </w:tcBorders>
          </w:tcPr>
          <w:p w:rsidR="00DE621F" w:rsidRPr="00504819" w:rsidRDefault="00DE621F" w:rsidP="00FB1D08">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344,932907</w:t>
            </w:r>
          </w:p>
          <w:p w:rsidR="00DE621F" w:rsidRPr="00504819" w:rsidRDefault="00DE621F" w:rsidP="00FB1D08">
            <w:pPr>
              <w:widowControl w:val="0"/>
              <w:autoSpaceDE w:val="0"/>
              <w:autoSpaceDN w:val="0"/>
              <w:adjustRightInd w:val="0"/>
              <w:ind w:firstLine="0"/>
              <w:jc w:val="center"/>
              <w:rPr>
                <w:rFonts w:ascii="PT Astra Serif" w:hAnsi="PT Astra Serif"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DE621F" w:rsidRPr="00504819" w:rsidRDefault="00DE621F" w:rsidP="00FB1D08">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151,811</w:t>
            </w:r>
          </w:p>
          <w:p w:rsidR="00DE621F" w:rsidRPr="00504819" w:rsidRDefault="00DE621F" w:rsidP="00FB1D08">
            <w:pPr>
              <w:widowControl w:val="0"/>
              <w:autoSpaceDE w:val="0"/>
              <w:autoSpaceDN w:val="0"/>
              <w:adjustRightInd w:val="0"/>
              <w:ind w:firstLine="0"/>
              <w:jc w:val="center"/>
              <w:rPr>
                <w:rFonts w:ascii="PT Astra Serif" w:hAnsi="PT Astra Serif" w:cs="Times New Roman"/>
                <w:sz w:val="28"/>
                <w:szCs w:val="28"/>
              </w:rPr>
            </w:pPr>
          </w:p>
        </w:tc>
        <w:tc>
          <w:tcPr>
            <w:tcW w:w="1120" w:type="dxa"/>
            <w:gridSpan w:val="2"/>
            <w:tcBorders>
              <w:top w:val="single" w:sz="4" w:space="0" w:color="auto"/>
              <w:left w:val="single" w:sz="4" w:space="0" w:color="auto"/>
              <w:bottom w:val="single" w:sz="4" w:space="0" w:color="auto"/>
              <w:right w:val="single" w:sz="4" w:space="0" w:color="auto"/>
            </w:tcBorders>
          </w:tcPr>
          <w:p w:rsidR="00DE621F" w:rsidRPr="00504819" w:rsidRDefault="00DE621F" w:rsidP="00FB1D08">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w:t>
            </w:r>
            <w:r w:rsidRPr="00504819">
              <w:rPr>
                <w:rFonts w:ascii="PT Astra Serif" w:hAnsi="PT Astra Serif" w:cs="Times New Roman"/>
                <w:sz w:val="28"/>
                <w:szCs w:val="28"/>
              </w:rPr>
              <w:t>,0</w:t>
            </w:r>
          </w:p>
          <w:p w:rsidR="00DE621F" w:rsidRPr="00504819" w:rsidRDefault="00DE621F" w:rsidP="00FB1D08">
            <w:pPr>
              <w:widowControl w:val="0"/>
              <w:autoSpaceDE w:val="0"/>
              <w:autoSpaceDN w:val="0"/>
              <w:adjustRightInd w:val="0"/>
              <w:ind w:firstLine="0"/>
              <w:jc w:val="center"/>
              <w:rPr>
                <w:rFonts w:ascii="PT Astra Serif" w:hAnsi="PT Astra Serif" w:cs="Times New Roman"/>
                <w:sz w:val="28"/>
                <w:szCs w:val="28"/>
              </w:rPr>
            </w:pPr>
          </w:p>
        </w:tc>
        <w:tc>
          <w:tcPr>
            <w:tcW w:w="1007" w:type="dxa"/>
            <w:gridSpan w:val="3"/>
            <w:tcBorders>
              <w:top w:val="single" w:sz="4" w:space="0" w:color="auto"/>
              <w:left w:val="single" w:sz="4" w:space="0" w:color="auto"/>
              <w:bottom w:val="single" w:sz="4" w:space="0" w:color="auto"/>
              <w:right w:val="single" w:sz="4" w:space="0" w:color="auto"/>
            </w:tcBorders>
          </w:tcPr>
          <w:p w:rsidR="00DE621F" w:rsidRPr="00504819" w:rsidRDefault="00DE621F" w:rsidP="00FB1D08">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w:t>
            </w:r>
            <w:r w:rsidRPr="00504819">
              <w:rPr>
                <w:rFonts w:ascii="PT Astra Serif" w:hAnsi="PT Astra Serif" w:cs="Times New Roman"/>
                <w:sz w:val="28"/>
                <w:szCs w:val="28"/>
              </w:rPr>
              <w:t>,0</w:t>
            </w:r>
          </w:p>
        </w:tc>
        <w:tc>
          <w:tcPr>
            <w:tcW w:w="882" w:type="dxa"/>
            <w:tcBorders>
              <w:top w:val="single" w:sz="4" w:space="0" w:color="auto"/>
              <w:left w:val="single" w:sz="4" w:space="0" w:color="auto"/>
              <w:bottom w:val="single" w:sz="4" w:space="0" w:color="auto"/>
              <w:right w:val="single" w:sz="4" w:space="0" w:color="auto"/>
            </w:tcBorders>
          </w:tcPr>
          <w:p w:rsidR="00DE621F" w:rsidRPr="00504819" w:rsidRDefault="00DE621F" w:rsidP="00FB1D08">
            <w:pPr>
              <w:widowControl w:val="0"/>
              <w:autoSpaceDE w:val="0"/>
              <w:autoSpaceDN w:val="0"/>
              <w:adjustRightInd w:val="0"/>
              <w:ind w:firstLine="0"/>
              <w:jc w:val="center"/>
              <w:rPr>
                <w:rFonts w:ascii="PT Astra Serif" w:hAnsi="PT Astra Serif" w:cs="Times New Roman"/>
                <w:sz w:val="28"/>
                <w:szCs w:val="28"/>
              </w:rPr>
            </w:pPr>
            <w:r>
              <w:rPr>
                <w:rFonts w:ascii="PT Astra Serif" w:hAnsi="PT Astra Serif" w:cs="Times New Roman"/>
                <w:sz w:val="28"/>
                <w:szCs w:val="28"/>
              </w:rPr>
              <w:t>432</w:t>
            </w:r>
            <w:r w:rsidRPr="00504819">
              <w:rPr>
                <w:rFonts w:ascii="PT Astra Serif" w:hAnsi="PT Astra Serif" w:cs="Times New Roman"/>
                <w:sz w:val="28"/>
                <w:szCs w:val="28"/>
              </w:rPr>
              <w:t>,0</w:t>
            </w:r>
          </w:p>
        </w:tc>
      </w:tr>
    </w:tbl>
    <w:p w:rsidR="004725A5" w:rsidRDefault="004725A5" w:rsidP="00594B63">
      <w:pPr>
        <w:ind w:firstLine="0"/>
        <w:jc w:val="center"/>
        <w:rPr>
          <w:rFonts w:ascii="PT Astra Serif" w:hAnsi="PT Astra Serif" w:cs="Times New Roman"/>
          <w:b/>
          <w:sz w:val="28"/>
          <w:szCs w:val="28"/>
        </w:rPr>
      </w:pPr>
    </w:p>
    <w:p w:rsidR="00594B63" w:rsidRPr="00504819" w:rsidRDefault="00594B63" w:rsidP="00594B63">
      <w:pPr>
        <w:ind w:firstLine="0"/>
        <w:jc w:val="center"/>
        <w:rPr>
          <w:rFonts w:ascii="PT Astra Serif" w:hAnsi="PT Astra Serif" w:cs="Times New Roman"/>
          <w:b/>
          <w:sz w:val="28"/>
          <w:szCs w:val="28"/>
        </w:rPr>
      </w:pPr>
    </w:p>
    <w:p w:rsidR="00594B63" w:rsidRPr="00504819" w:rsidRDefault="00594B63" w:rsidP="00594B63">
      <w:pPr>
        <w:ind w:firstLine="0"/>
        <w:jc w:val="center"/>
        <w:rPr>
          <w:rFonts w:ascii="PT Astra Serif" w:hAnsi="PT Astra Serif" w:cs="Times New Roman"/>
          <w:b/>
          <w:sz w:val="28"/>
          <w:szCs w:val="28"/>
        </w:rPr>
      </w:pPr>
    </w:p>
    <w:p w:rsidR="004B6682" w:rsidRPr="00504819" w:rsidRDefault="004B6682" w:rsidP="004B6682">
      <w:pPr>
        <w:widowControl w:val="0"/>
        <w:autoSpaceDE w:val="0"/>
        <w:autoSpaceDN w:val="0"/>
        <w:adjustRightInd w:val="0"/>
        <w:ind w:firstLine="0"/>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rPr>
          <w:rFonts w:ascii="PT Astra Serif" w:hAnsi="PT Astra Serif" w:cs="Times New Roman"/>
          <w:sz w:val="28"/>
          <w:szCs w:val="28"/>
        </w:rPr>
      </w:pPr>
    </w:p>
    <w:p w:rsidR="004B6682" w:rsidRPr="00504819" w:rsidRDefault="004B6682" w:rsidP="004B6682">
      <w:pPr>
        <w:widowControl w:val="0"/>
        <w:autoSpaceDE w:val="0"/>
        <w:autoSpaceDN w:val="0"/>
        <w:adjustRightInd w:val="0"/>
        <w:ind w:firstLine="0"/>
        <w:rPr>
          <w:rFonts w:ascii="PT Astra Serif" w:hAnsi="PT Astra Serif" w:cs="Times New Roman"/>
          <w:sz w:val="28"/>
          <w:szCs w:val="28"/>
        </w:rPr>
      </w:pPr>
    </w:p>
    <w:p w:rsidR="004E2403" w:rsidRPr="00504819" w:rsidRDefault="004E2403" w:rsidP="004E2403">
      <w:pPr>
        <w:widowControl w:val="0"/>
        <w:autoSpaceDE w:val="0"/>
        <w:autoSpaceDN w:val="0"/>
        <w:adjustRightInd w:val="0"/>
        <w:ind w:firstLine="0"/>
        <w:rPr>
          <w:rFonts w:ascii="PT Astra Serif" w:hAnsi="PT Astra Serif" w:cs="Times New Roman"/>
          <w:sz w:val="28"/>
          <w:szCs w:val="28"/>
        </w:rPr>
      </w:pPr>
    </w:p>
    <w:p w:rsidR="004E2403" w:rsidRPr="00504819" w:rsidRDefault="004E2403" w:rsidP="004E2403">
      <w:pPr>
        <w:widowControl w:val="0"/>
        <w:autoSpaceDE w:val="0"/>
        <w:autoSpaceDN w:val="0"/>
        <w:adjustRightInd w:val="0"/>
        <w:ind w:firstLine="0"/>
        <w:rPr>
          <w:rFonts w:ascii="PT Astra Serif" w:hAnsi="PT Astra Serif" w:cs="Times New Roman"/>
          <w:sz w:val="28"/>
          <w:szCs w:val="28"/>
        </w:rPr>
      </w:pPr>
    </w:p>
    <w:p w:rsidR="00997EE4" w:rsidRPr="00504819" w:rsidRDefault="00997EE4" w:rsidP="00997EE4">
      <w:pPr>
        <w:pStyle w:val="ConsPlusNormal"/>
        <w:jc w:val="both"/>
        <w:rPr>
          <w:rFonts w:ascii="PT Astra Serif" w:hAnsi="PT Astra Serif"/>
          <w:sz w:val="28"/>
          <w:szCs w:val="28"/>
        </w:rPr>
      </w:pPr>
    </w:p>
    <w:p w:rsidR="00997EE4" w:rsidRPr="00504819" w:rsidRDefault="00997EE4" w:rsidP="00997EE4">
      <w:pPr>
        <w:pStyle w:val="ConsPlusNormal"/>
        <w:jc w:val="both"/>
        <w:rPr>
          <w:rFonts w:ascii="PT Astra Serif" w:hAnsi="PT Astra Serif"/>
          <w:sz w:val="28"/>
          <w:szCs w:val="28"/>
        </w:rPr>
      </w:pPr>
    </w:p>
    <w:p w:rsidR="003B352C" w:rsidRPr="00504819" w:rsidRDefault="003B352C" w:rsidP="006B5A2F">
      <w:pPr>
        <w:tabs>
          <w:tab w:val="left" w:pos="1090"/>
        </w:tabs>
        <w:rPr>
          <w:rFonts w:ascii="PT Astra Serif" w:hAnsi="PT Astra Serif" w:cs="Times New Roman"/>
          <w:sz w:val="28"/>
          <w:szCs w:val="28"/>
        </w:rPr>
      </w:pPr>
    </w:p>
    <w:sectPr w:rsidR="003B352C" w:rsidRPr="00504819" w:rsidSect="00A52670">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3F" w:rsidRDefault="00D16C3F" w:rsidP="00594B63">
      <w:r>
        <w:separator/>
      </w:r>
    </w:p>
  </w:endnote>
  <w:endnote w:type="continuationSeparator" w:id="0">
    <w:p w:rsidR="00D16C3F" w:rsidRDefault="00D16C3F" w:rsidP="0059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3F" w:rsidRDefault="00D16C3F" w:rsidP="00594B63">
      <w:r>
        <w:separator/>
      </w:r>
    </w:p>
  </w:footnote>
  <w:footnote w:type="continuationSeparator" w:id="0">
    <w:p w:rsidR="00D16C3F" w:rsidRDefault="00D16C3F" w:rsidP="00594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727CD"/>
    <w:multiLevelType w:val="hybridMultilevel"/>
    <w:tmpl w:val="1F546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CA4F03"/>
    <w:multiLevelType w:val="hybridMultilevel"/>
    <w:tmpl w:val="C12E88F6"/>
    <w:lvl w:ilvl="0" w:tplc="BD3C2C0A">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28"/>
    <w:rsid w:val="00012EFB"/>
    <w:rsid w:val="000F55A0"/>
    <w:rsid w:val="000F5654"/>
    <w:rsid w:val="0010403F"/>
    <w:rsid w:val="001134E7"/>
    <w:rsid w:val="00113980"/>
    <w:rsid w:val="00141120"/>
    <w:rsid w:val="00147843"/>
    <w:rsid w:val="001802FB"/>
    <w:rsid w:val="00197832"/>
    <w:rsid w:val="001A1D3F"/>
    <w:rsid w:val="001B0E14"/>
    <w:rsid w:val="001B10E2"/>
    <w:rsid w:val="001B2FE8"/>
    <w:rsid w:val="001B6B2D"/>
    <w:rsid w:val="001C6CE7"/>
    <w:rsid w:val="001E2BA5"/>
    <w:rsid w:val="001E39F5"/>
    <w:rsid w:val="00202D45"/>
    <w:rsid w:val="00214629"/>
    <w:rsid w:val="00253ABA"/>
    <w:rsid w:val="00265BC3"/>
    <w:rsid w:val="002B08E8"/>
    <w:rsid w:val="002B1E1A"/>
    <w:rsid w:val="00341AC2"/>
    <w:rsid w:val="003B352C"/>
    <w:rsid w:val="003B6A82"/>
    <w:rsid w:val="003C169D"/>
    <w:rsid w:val="003D306B"/>
    <w:rsid w:val="003E786E"/>
    <w:rsid w:val="004040DA"/>
    <w:rsid w:val="004725A5"/>
    <w:rsid w:val="004B6682"/>
    <w:rsid w:val="004E2403"/>
    <w:rsid w:val="004E5D2E"/>
    <w:rsid w:val="004F7663"/>
    <w:rsid w:val="00500ADE"/>
    <w:rsid w:val="00504819"/>
    <w:rsid w:val="00516F8C"/>
    <w:rsid w:val="00532250"/>
    <w:rsid w:val="00593C26"/>
    <w:rsid w:val="00594B63"/>
    <w:rsid w:val="005A65E8"/>
    <w:rsid w:val="005D10B2"/>
    <w:rsid w:val="00616594"/>
    <w:rsid w:val="006322DB"/>
    <w:rsid w:val="006B0328"/>
    <w:rsid w:val="006B1AFD"/>
    <w:rsid w:val="006B5A2F"/>
    <w:rsid w:val="006E3DA4"/>
    <w:rsid w:val="006F31BE"/>
    <w:rsid w:val="007177C4"/>
    <w:rsid w:val="00734EFB"/>
    <w:rsid w:val="00735F82"/>
    <w:rsid w:val="00767B95"/>
    <w:rsid w:val="00773FA7"/>
    <w:rsid w:val="007775FB"/>
    <w:rsid w:val="00794A92"/>
    <w:rsid w:val="00794FD5"/>
    <w:rsid w:val="007E039D"/>
    <w:rsid w:val="0082199D"/>
    <w:rsid w:val="00855AFC"/>
    <w:rsid w:val="00886ED3"/>
    <w:rsid w:val="008B00EC"/>
    <w:rsid w:val="008C7622"/>
    <w:rsid w:val="008D2954"/>
    <w:rsid w:val="008E0536"/>
    <w:rsid w:val="008E6FC2"/>
    <w:rsid w:val="00925E80"/>
    <w:rsid w:val="009277BF"/>
    <w:rsid w:val="00975728"/>
    <w:rsid w:val="00997EE4"/>
    <w:rsid w:val="009C10B0"/>
    <w:rsid w:val="009C47CA"/>
    <w:rsid w:val="009E2CE3"/>
    <w:rsid w:val="00A52670"/>
    <w:rsid w:val="00A74500"/>
    <w:rsid w:val="00A84F94"/>
    <w:rsid w:val="00AA7870"/>
    <w:rsid w:val="00AC5278"/>
    <w:rsid w:val="00AC5457"/>
    <w:rsid w:val="00AF0678"/>
    <w:rsid w:val="00B02E44"/>
    <w:rsid w:val="00B07D19"/>
    <w:rsid w:val="00B45C9C"/>
    <w:rsid w:val="00B7602E"/>
    <w:rsid w:val="00B8636F"/>
    <w:rsid w:val="00BB3EEE"/>
    <w:rsid w:val="00C30C2B"/>
    <w:rsid w:val="00C3559B"/>
    <w:rsid w:val="00C460FC"/>
    <w:rsid w:val="00C57337"/>
    <w:rsid w:val="00C7027F"/>
    <w:rsid w:val="00CB0DC1"/>
    <w:rsid w:val="00D16C3F"/>
    <w:rsid w:val="00D22D92"/>
    <w:rsid w:val="00D44937"/>
    <w:rsid w:val="00D64592"/>
    <w:rsid w:val="00D70A8A"/>
    <w:rsid w:val="00D75A3B"/>
    <w:rsid w:val="00D847A2"/>
    <w:rsid w:val="00D95CAF"/>
    <w:rsid w:val="00D97531"/>
    <w:rsid w:val="00DA7315"/>
    <w:rsid w:val="00DB4144"/>
    <w:rsid w:val="00DD48BF"/>
    <w:rsid w:val="00DE621F"/>
    <w:rsid w:val="00DE710A"/>
    <w:rsid w:val="00DF5DE6"/>
    <w:rsid w:val="00E22E1F"/>
    <w:rsid w:val="00E66DBD"/>
    <w:rsid w:val="00F0503F"/>
    <w:rsid w:val="00F14B3C"/>
    <w:rsid w:val="00F30AC4"/>
    <w:rsid w:val="00F419CF"/>
    <w:rsid w:val="00F67E42"/>
    <w:rsid w:val="00FC0055"/>
    <w:rsid w:val="00FC585A"/>
    <w:rsid w:val="00FD6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77BF"/>
    <w:pPr>
      <w:spacing w:after="0" w:line="240" w:lineRule="auto"/>
      <w:ind w:firstLine="567"/>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77BF"/>
    <w:rPr>
      <w:color w:val="0000FF"/>
      <w:u w:val="single"/>
    </w:rPr>
  </w:style>
  <w:style w:type="paragraph" w:customStyle="1" w:styleId="ConsPlusTitle">
    <w:name w:val="ConsPlusTitle"/>
    <w:uiPriority w:val="99"/>
    <w:rsid w:val="009277B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6B5A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1AC2"/>
    <w:pPr>
      <w:ind w:left="720"/>
      <w:contextualSpacing/>
    </w:pPr>
  </w:style>
  <w:style w:type="paragraph" w:styleId="a5">
    <w:name w:val="header"/>
    <w:basedOn w:val="a"/>
    <w:link w:val="a6"/>
    <w:uiPriority w:val="99"/>
    <w:unhideWhenUsed/>
    <w:rsid w:val="00594B63"/>
    <w:pPr>
      <w:tabs>
        <w:tab w:val="center" w:pos="4677"/>
        <w:tab w:val="right" w:pos="9355"/>
      </w:tabs>
    </w:pPr>
  </w:style>
  <w:style w:type="character" w:customStyle="1" w:styleId="a6">
    <w:name w:val="Верхний колонтитул Знак"/>
    <w:basedOn w:val="a0"/>
    <w:link w:val="a5"/>
    <w:uiPriority w:val="99"/>
    <w:rsid w:val="00594B63"/>
    <w:rPr>
      <w:rFonts w:ascii="Arial" w:eastAsia="Times New Roman" w:hAnsi="Arial" w:cs="Arial"/>
      <w:sz w:val="24"/>
      <w:szCs w:val="24"/>
      <w:lang w:eastAsia="ru-RU"/>
    </w:rPr>
  </w:style>
  <w:style w:type="paragraph" w:styleId="a7">
    <w:name w:val="footer"/>
    <w:basedOn w:val="a"/>
    <w:link w:val="a8"/>
    <w:uiPriority w:val="99"/>
    <w:unhideWhenUsed/>
    <w:rsid w:val="00594B63"/>
    <w:pPr>
      <w:tabs>
        <w:tab w:val="center" w:pos="4677"/>
        <w:tab w:val="right" w:pos="9355"/>
      </w:tabs>
    </w:pPr>
  </w:style>
  <w:style w:type="character" w:customStyle="1" w:styleId="a8">
    <w:name w:val="Нижний колонтитул Знак"/>
    <w:basedOn w:val="a0"/>
    <w:link w:val="a7"/>
    <w:uiPriority w:val="99"/>
    <w:rsid w:val="00594B63"/>
    <w:rPr>
      <w:rFonts w:ascii="Arial" w:eastAsia="Times New Roman" w:hAnsi="Arial" w:cs="Arial"/>
      <w:sz w:val="24"/>
      <w:szCs w:val="24"/>
      <w:lang w:eastAsia="ru-RU"/>
    </w:rPr>
  </w:style>
  <w:style w:type="paragraph" w:styleId="a9">
    <w:name w:val="Balloon Text"/>
    <w:basedOn w:val="a"/>
    <w:link w:val="aa"/>
    <w:uiPriority w:val="99"/>
    <w:semiHidden/>
    <w:unhideWhenUsed/>
    <w:rsid w:val="00C3559B"/>
    <w:rPr>
      <w:rFonts w:ascii="Tahoma" w:hAnsi="Tahoma" w:cs="Tahoma"/>
      <w:sz w:val="16"/>
      <w:szCs w:val="16"/>
    </w:rPr>
  </w:style>
  <w:style w:type="character" w:customStyle="1" w:styleId="aa">
    <w:name w:val="Текст выноски Знак"/>
    <w:basedOn w:val="a0"/>
    <w:link w:val="a9"/>
    <w:uiPriority w:val="99"/>
    <w:semiHidden/>
    <w:rsid w:val="00C355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77BF"/>
    <w:pPr>
      <w:spacing w:after="0" w:line="240" w:lineRule="auto"/>
      <w:ind w:firstLine="567"/>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77BF"/>
    <w:rPr>
      <w:color w:val="0000FF"/>
      <w:u w:val="single"/>
    </w:rPr>
  </w:style>
  <w:style w:type="paragraph" w:customStyle="1" w:styleId="ConsPlusTitle">
    <w:name w:val="ConsPlusTitle"/>
    <w:uiPriority w:val="99"/>
    <w:rsid w:val="009277B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6B5A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1AC2"/>
    <w:pPr>
      <w:ind w:left="720"/>
      <w:contextualSpacing/>
    </w:pPr>
  </w:style>
  <w:style w:type="paragraph" w:styleId="a5">
    <w:name w:val="header"/>
    <w:basedOn w:val="a"/>
    <w:link w:val="a6"/>
    <w:uiPriority w:val="99"/>
    <w:unhideWhenUsed/>
    <w:rsid w:val="00594B63"/>
    <w:pPr>
      <w:tabs>
        <w:tab w:val="center" w:pos="4677"/>
        <w:tab w:val="right" w:pos="9355"/>
      </w:tabs>
    </w:pPr>
  </w:style>
  <w:style w:type="character" w:customStyle="1" w:styleId="a6">
    <w:name w:val="Верхний колонтитул Знак"/>
    <w:basedOn w:val="a0"/>
    <w:link w:val="a5"/>
    <w:uiPriority w:val="99"/>
    <w:rsid w:val="00594B63"/>
    <w:rPr>
      <w:rFonts w:ascii="Arial" w:eastAsia="Times New Roman" w:hAnsi="Arial" w:cs="Arial"/>
      <w:sz w:val="24"/>
      <w:szCs w:val="24"/>
      <w:lang w:eastAsia="ru-RU"/>
    </w:rPr>
  </w:style>
  <w:style w:type="paragraph" w:styleId="a7">
    <w:name w:val="footer"/>
    <w:basedOn w:val="a"/>
    <w:link w:val="a8"/>
    <w:uiPriority w:val="99"/>
    <w:unhideWhenUsed/>
    <w:rsid w:val="00594B63"/>
    <w:pPr>
      <w:tabs>
        <w:tab w:val="center" w:pos="4677"/>
        <w:tab w:val="right" w:pos="9355"/>
      </w:tabs>
    </w:pPr>
  </w:style>
  <w:style w:type="character" w:customStyle="1" w:styleId="a8">
    <w:name w:val="Нижний колонтитул Знак"/>
    <w:basedOn w:val="a0"/>
    <w:link w:val="a7"/>
    <w:uiPriority w:val="99"/>
    <w:rsid w:val="00594B63"/>
    <w:rPr>
      <w:rFonts w:ascii="Arial" w:eastAsia="Times New Roman" w:hAnsi="Arial" w:cs="Arial"/>
      <w:sz w:val="24"/>
      <w:szCs w:val="24"/>
      <w:lang w:eastAsia="ru-RU"/>
    </w:rPr>
  </w:style>
  <w:style w:type="paragraph" w:styleId="a9">
    <w:name w:val="Balloon Text"/>
    <w:basedOn w:val="a"/>
    <w:link w:val="aa"/>
    <w:uiPriority w:val="99"/>
    <w:semiHidden/>
    <w:unhideWhenUsed/>
    <w:rsid w:val="00C3559B"/>
    <w:rPr>
      <w:rFonts w:ascii="Tahoma" w:hAnsi="Tahoma" w:cs="Tahoma"/>
      <w:sz w:val="16"/>
      <w:szCs w:val="16"/>
    </w:rPr>
  </w:style>
  <w:style w:type="character" w:customStyle="1" w:styleId="aa">
    <w:name w:val="Текст выноски Знак"/>
    <w:basedOn w:val="a0"/>
    <w:link w:val="a9"/>
    <w:uiPriority w:val="99"/>
    <w:semiHidden/>
    <w:rsid w:val="00C355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30109">
      <w:bodyDiv w:val="1"/>
      <w:marLeft w:val="0"/>
      <w:marRight w:val="0"/>
      <w:marTop w:val="0"/>
      <w:marBottom w:val="0"/>
      <w:divBdr>
        <w:top w:val="none" w:sz="0" w:space="0" w:color="auto"/>
        <w:left w:val="none" w:sz="0" w:space="0" w:color="auto"/>
        <w:bottom w:val="none" w:sz="0" w:space="0" w:color="auto"/>
        <w:right w:val="none" w:sz="0" w:space="0" w:color="auto"/>
      </w:divBdr>
    </w:div>
    <w:div w:id="19676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91;&#1088;&#1082;&#1086;&#1074;&#1072;%20&#1045;&#1083;&#1077;&#1085;&#1072;\Documents\2022%20&#1075;&#1086;&#1076;%20&#1080;%20&#1088;&#1072;&#1085;&#1077;&#1077;\&#1055;&#1054;&#1057;&#1058;&#1040;&#1053;&#1054;&#1042;&#1051;&#1045;&#1053;&#1048;&#1071;\&#1087;&#1088;&#1086;&#1075;&#1088;&#1072;&#1084;&#1084;&#1072;%20&#1046;&#1050;&#1061;\&#1087;&#1088;&#1086;&#1075;&#1088;&#1072;&#1084;&#1084;&#1072;%20&#1046;&#1050;&#1061;%20&#1085;&#1072;%202020-2024.doc" TargetMode="External"/><Relationship Id="rId13" Type="http://schemas.openxmlformats.org/officeDocument/2006/relationships/hyperlink" Target="https://login.consultant.ru/link/?req=doc&amp;base=LAW&amp;n=319431&amp;date=12.09.202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3409&amp;date=12.09.2024&amp;dst=100019&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3409&amp;date=12.09.2024&amp;dst=100019&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5991&amp;date=12.09.2024" TargetMode="External"/><Relationship Id="rId4" Type="http://schemas.openxmlformats.org/officeDocument/2006/relationships/settings" Target="settings.xml"/><Relationship Id="rId9" Type="http://schemas.openxmlformats.org/officeDocument/2006/relationships/hyperlink" Target="file:///C:\Users\&#1057;&#1091;&#1088;&#1082;&#1086;&#1074;&#1072;%20&#1045;&#1083;&#1077;&#1085;&#1072;\Documents\2022%20&#1075;&#1086;&#1076;%20&#1080;%20&#1088;&#1072;&#1085;&#1077;&#1077;\&#1055;&#1054;&#1057;&#1058;&#1040;&#1053;&#1054;&#1042;&#1051;&#1045;&#1053;&#1048;&#1071;\&#1087;&#1088;&#1086;&#1075;&#1088;&#1072;&#1084;&#1084;&#1072;%20&#1046;&#1050;&#1061;\&#1087;&#1088;&#1086;&#1075;&#1088;&#1072;&#1084;&#1084;&#1072;%20&#1046;&#1050;&#1061;%20&#1085;&#1072;%202020-2024.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Суркова Елена</dc:creator>
  <cp:lastModifiedBy>Пользователь Windows</cp:lastModifiedBy>
  <cp:revision>2</cp:revision>
  <cp:lastPrinted>2024-11-13T10:58:00Z</cp:lastPrinted>
  <dcterms:created xsi:type="dcterms:W3CDTF">2024-11-15T07:30:00Z</dcterms:created>
  <dcterms:modified xsi:type="dcterms:W3CDTF">2024-11-15T07:30:00Z</dcterms:modified>
</cp:coreProperties>
</file>