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BF" w:rsidRPr="00957850" w:rsidRDefault="00957850" w:rsidP="0095785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>АНАЛИЗ</w:t>
      </w:r>
    </w:p>
    <w:p w:rsidR="00957850" w:rsidRPr="00957850" w:rsidRDefault="00957850" w:rsidP="0095785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 xml:space="preserve">обращений граждан, поступивших в Совет депутатов муниципального образования «Николаевский район» Ульяновской области </w:t>
      </w:r>
    </w:p>
    <w:p w:rsidR="00957850" w:rsidRPr="00957850" w:rsidRDefault="00957850" w:rsidP="0095785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>за 1 полугодие 2024 года</w:t>
      </w:r>
    </w:p>
    <w:p w:rsidR="00957850" w:rsidRDefault="00957850" w:rsidP="00957850">
      <w:pPr>
        <w:spacing w:after="0"/>
        <w:rPr>
          <w:rFonts w:ascii="PT Astra Serif" w:hAnsi="PT Astra Serif"/>
          <w:sz w:val="28"/>
          <w:szCs w:val="28"/>
        </w:rPr>
      </w:pPr>
    </w:p>
    <w:p w:rsidR="00957850" w:rsidRDefault="00957850" w:rsidP="0095785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за 1 полугодие 2024 года в Совет депутатов района поступило 10 обращений граждан.</w:t>
      </w:r>
    </w:p>
    <w:p w:rsidR="00957850" w:rsidRDefault="00957850" w:rsidP="0095785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 них 2 заявлены в ходе личного приёма Главы муниципального образования «Николаевский район» А.Н. </w:t>
      </w:r>
      <w:proofErr w:type="spellStart"/>
      <w:r>
        <w:rPr>
          <w:rFonts w:ascii="PT Astra Serif" w:hAnsi="PT Astra Serif"/>
          <w:sz w:val="28"/>
          <w:szCs w:val="28"/>
        </w:rPr>
        <w:t>Ризаева</w:t>
      </w:r>
      <w:proofErr w:type="spellEnd"/>
      <w:r>
        <w:rPr>
          <w:rFonts w:ascii="PT Astra Serif" w:hAnsi="PT Astra Serif"/>
          <w:sz w:val="28"/>
          <w:szCs w:val="28"/>
        </w:rPr>
        <w:t xml:space="preserve">. Жители д. </w:t>
      </w:r>
      <w:proofErr w:type="spellStart"/>
      <w:r>
        <w:rPr>
          <w:rFonts w:ascii="PT Astra Serif" w:hAnsi="PT Astra Serif"/>
          <w:sz w:val="28"/>
          <w:szCs w:val="28"/>
        </w:rPr>
        <w:t>Волдачи</w:t>
      </w:r>
      <w:proofErr w:type="spellEnd"/>
      <w:r>
        <w:rPr>
          <w:rFonts w:ascii="PT Astra Serif" w:hAnsi="PT Astra Serif"/>
          <w:sz w:val="28"/>
          <w:szCs w:val="28"/>
        </w:rPr>
        <w:t xml:space="preserve"> и с. </w:t>
      </w:r>
      <w:proofErr w:type="spellStart"/>
      <w:r>
        <w:rPr>
          <w:rFonts w:ascii="PT Astra Serif" w:hAnsi="PT Astra Serif"/>
          <w:sz w:val="28"/>
          <w:szCs w:val="28"/>
        </w:rPr>
        <w:t>Канадей</w:t>
      </w:r>
      <w:proofErr w:type="spellEnd"/>
      <w:r>
        <w:rPr>
          <w:rFonts w:ascii="PT Astra Serif" w:hAnsi="PT Astra Serif"/>
          <w:sz w:val="28"/>
          <w:szCs w:val="28"/>
        </w:rPr>
        <w:t xml:space="preserve"> обращались с просьбами о содействии в организации православного молельного дома и разъяснениями о предоставлении льгот отдельным категориям граждан. Даны разъяснения в ходе приёма.</w:t>
      </w:r>
    </w:p>
    <w:p w:rsidR="00957850" w:rsidRDefault="00957850" w:rsidP="0095785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обращения были перенаправлены из других органов.</w:t>
      </w:r>
    </w:p>
    <w:p w:rsidR="00957850" w:rsidRDefault="00957850" w:rsidP="00957850">
      <w:pPr>
        <w:spacing w:after="0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поступило по электронным каналам связи.</w:t>
      </w:r>
    </w:p>
    <w:p w:rsidR="00957850" w:rsidRDefault="00957850" w:rsidP="00957850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не содержало подписи.</w:t>
      </w:r>
    </w:p>
    <w:p w:rsidR="00957850" w:rsidRDefault="00957850" w:rsidP="00957850">
      <w:pPr>
        <w:spacing w:after="0"/>
        <w:ind w:left="1416" w:hanging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обращение – ответ возвращён Почтой России в связи с фактическим</w:t>
      </w:r>
    </w:p>
    <w:p w:rsidR="00957850" w:rsidRDefault="00957850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отсутствием в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Николаевка </w:t>
      </w:r>
      <w:r w:rsidR="007E4578">
        <w:rPr>
          <w:rFonts w:ascii="PT Astra Serif" w:hAnsi="PT Astra Serif"/>
          <w:sz w:val="28"/>
          <w:szCs w:val="28"/>
        </w:rPr>
        <w:t>адреса, указанного заявителем.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обращениях были заявлены вопросы следующего характера: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увековечивание памяти земляков - 2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духовность -1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соцподдержка</w:t>
      </w:r>
      <w:proofErr w:type="spellEnd"/>
      <w:r>
        <w:rPr>
          <w:rFonts w:ascii="PT Astra Serif" w:hAnsi="PT Astra Serif"/>
          <w:sz w:val="28"/>
          <w:szCs w:val="28"/>
        </w:rPr>
        <w:t xml:space="preserve"> – 2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газификация – 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дорог - 1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деятельность органов/организаций и их должностных лиц – 3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 территориальному признаку наибольшее число обращений поступило из Николаевского городского поселения – 3 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Никулинское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Сухотерешанское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Дубровское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-1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Поспеловское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-1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Канадейское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– 1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 Иногородние - 2</w:t>
      </w: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E4578" w:rsidRDefault="007E4578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Вопросы, поднятые жителями в своих обращениях, рассмотрены Советом депутатов района во взаимодействии с другими органами и организациями, обладающими компетенцией в рассматриваемой сфере.</w:t>
      </w:r>
    </w:p>
    <w:p w:rsidR="003650DE" w:rsidRDefault="003650DE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650DE" w:rsidRDefault="003650DE" w:rsidP="00957850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650DE" w:rsidSect="003650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50"/>
    <w:rsid w:val="000829BF"/>
    <w:rsid w:val="000A7114"/>
    <w:rsid w:val="001704DD"/>
    <w:rsid w:val="003650DE"/>
    <w:rsid w:val="007E4578"/>
    <w:rsid w:val="008646D4"/>
    <w:rsid w:val="00957850"/>
    <w:rsid w:val="00B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B06D"/>
  <w15:chartTrackingRefBased/>
  <w15:docId w15:val="{E239D941-F416-4BD6-9669-E0D60C01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3</cp:revision>
  <cp:lastPrinted>2024-07-29T09:13:00Z</cp:lastPrinted>
  <dcterms:created xsi:type="dcterms:W3CDTF">2024-07-29T09:14:00Z</dcterms:created>
  <dcterms:modified xsi:type="dcterms:W3CDTF">2024-07-29T09:14:00Z</dcterms:modified>
</cp:coreProperties>
</file>