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BF" w:rsidRPr="00E0736D" w:rsidRDefault="005453BF" w:rsidP="005453BF">
      <w:pPr>
        <w:pStyle w:val="a3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</w:pPr>
      <w:r w:rsidRPr="00E0736D"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  <w:t>АДМИНИСТРАЦИЯ</w:t>
      </w:r>
      <w:r w:rsidRPr="00E0736D"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  <w:br/>
        <w:t>МУНИЦИПАЛЬНОГО ОБРАЗОВАНИЯ</w:t>
      </w:r>
      <w:r w:rsidRPr="00E0736D"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  <w:br/>
        <w:t>«НИКОЛАЕВСКИЙ РАЙОН»</w:t>
      </w:r>
    </w:p>
    <w:p w:rsidR="005453BF" w:rsidRPr="00E0736D" w:rsidRDefault="005453BF" w:rsidP="005453BF">
      <w:pPr>
        <w:pStyle w:val="a3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</w:pPr>
      <w:r w:rsidRPr="00E0736D">
        <w:rPr>
          <w:rFonts w:ascii="PT Astra Serif" w:hAnsi="PT Astra Serif"/>
          <w:b/>
          <w:color w:val="000000" w:themeColor="text1"/>
          <w:sz w:val="32"/>
          <w:szCs w:val="32"/>
          <w:lang w:val="ru-RU" w:bidi="ru-RU"/>
        </w:rPr>
        <w:t>УЛЬЯНОВСКАЯ ОБЛАСТЬ</w:t>
      </w:r>
    </w:p>
    <w:p w:rsidR="005453BF" w:rsidRPr="00E0736D" w:rsidRDefault="005453BF" w:rsidP="005453BF">
      <w:pPr>
        <w:widowControl w:val="0"/>
        <w:suppressAutoHyphens w:val="0"/>
        <w:autoSpaceDN/>
        <w:spacing w:line="420" w:lineRule="exact"/>
        <w:ind w:right="1260"/>
        <w:jc w:val="center"/>
        <w:textAlignment w:val="auto"/>
        <w:outlineLvl w:val="0"/>
        <w:rPr>
          <w:rFonts w:ascii="PT Astra Serif" w:hAnsi="PT Astra Serif"/>
          <w:b/>
          <w:bCs/>
          <w:color w:val="000000" w:themeColor="text1"/>
          <w:spacing w:val="110"/>
          <w:sz w:val="42"/>
          <w:szCs w:val="42"/>
          <w:lang w:val="ru-RU" w:bidi="ru-RU"/>
        </w:rPr>
      </w:pPr>
      <w:bookmarkStart w:id="0" w:name="bookmark1"/>
    </w:p>
    <w:p w:rsidR="005453BF" w:rsidRPr="00E0736D" w:rsidRDefault="005453BF" w:rsidP="005453BF">
      <w:pPr>
        <w:widowControl w:val="0"/>
        <w:suppressAutoHyphens w:val="0"/>
        <w:autoSpaceDN/>
        <w:spacing w:line="420" w:lineRule="exact"/>
        <w:ind w:right="1260"/>
        <w:jc w:val="center"/>
        <w:textAlignment w:val="auto"/>
        <w:outlineLvl w:val="0"/>
        <w:rPr>
          <w:rFonts w:ascii="PT Astra Serif" w:hAnsi="PT Astra Serif"/>
          <w:b/>
          <w:bCs/>
          <w:color w:val="000000" w:themeColor="text1"/>
          <w:spacing w:val="110"/>
          <w:sz w:val="32"/>
          <w:szCs w:val="32"/>
          <w:lang w:val="ru-RU" w:bidi="ru-RU"/>
        </w:rPr>
      </w:pPr>
      <w:r w:rsidRPr="00E0736D">
        <w:rPr>
          <w:rFonts w:ascii="PT Astra Serif" w:hAnsi="PT Astra Serif"/>
          <w:b/>
          <w:bCs/>
          <w:color w:val="000000" w:themeColor="text1"/>
          <w:spacing w:val="110"/>
          <w:sz w:val="42"/>
          <w:szCs w:val="42"/>
          <w:lang w:val="ru-RU" w:bidi="ru-RU"/>
        </w:rPr>
        <w:t xml:space="preserve">        </w:t>
      </w:r>
      <w:r w:rsidRPr="00E0736D">
        <w:rPr>
          <w:rFonts w:ascii="PT Astra Serif" w:hAnsi="PT Astra Serif"/>
          <w:b/>
          <w:bCs/>
          <w:color w:val="000000" w:themeColor="text1"/>
          <w:spacing w:val="110"/>
          <w:sz w:val="32"/>
          <w:szCs w:val="32"/>
          <w:lang w:val="ru-RU" w:bidi="ru-RU"/>
        </w:rPr>
        <w:t>ПОСТАНОВЛЕНИЕ</w:t>
      </w:r>
      <w:bookmarkEnd w:id="0"/>
    </w:p>
    <w:p w:rsidR="005453BF" w:rsidRPr="00E0736D" w:rsidRDefault="005453BF" w:rsidP="005453BF">
      <w:pPr>
        <w:tabs>
          <w:tab w:val="left" w:pos="1620"/>
          <w:tab w:val="left" w:pos="5940"/>
        </w:tabs>
        <w:suppressAutoHyphens w:val="0"/>
        <w:autoSpaceDN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453BF" w:rsidRPr="00E0736D" w:rsidRDefault="00200359" w:rsidP="005453BF">
      <w:pPr>
        <w:suppressAutoHyphens w:val="0"/>
        <w:autoSpaceDN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30 января</w:t>
      </w:r>
      <w:r w:rsidR="005453BF"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2025 года                                                                             № </w:t>
      </w:r>
      <w:r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64</w:t>
      </w:r>
    </w:p>
    <w:p w:rsidR="005453BF" w:rsidRPr="00E0736D" w:rsidRDefault="005453BF" w:rsidP="005453BF">
      <w:pPr>
        <w:suppressAutoHyphens w:val="0"/>
        <w:autoSpaceDN/>
        <w:jc w:val="center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</w:t>
      </w:r>
      <w:proofErr w:type="spellStart"/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Экз.№</w:t>
      </w:r>
      <w:proofErr w:type="spellEnd"/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____                    </w:t>
      </w:r>
    </w:p>
    <w:p w:rsidR="005453BF" w:rsidRPr="00E0736D" w:rsidRDefault="005453BF" w:rsidP="005453BF">
      <w:pPr>
        <w:suppressAutoHyphens w:val="0"/>
        <w:autoSpaceDN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5453BF" w:rsidRPr="00E0736D" w:rsidRDefault="005453BF" w:rsidP="005453BF">
      <w:pPr>
        <w:suppressAutoHyphens w:val="0"/>
        <w:autoSpaceDN/>
        <w:jc w:val="center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р.п. Николаевка</w:t>
      </w:r>
    </w:p>
    <w:p w:rsidR="005453BF" w:rsidRPr="00E0736D" w:rsidRDefault="005453BF" w:rsidP="005453BF">
      <w:pPr>
        <w:suppressAutoHyphens w:val="0"/>
        <w:autoSpaceDN/>
        <w:jc w:val="center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453BF" w:rsidRPr="005453BF" w:rsidRDefault="005453BF" w:rsidP="005453BF">
      <w:pPr>
        <w:suppressAutoHyphens w:val="0"/>
        <w:autoSpaceDN/>
        <w:spacing w:before="100" w:beforeAutospacing="1" w:after="100" w:afterAutospacing="1"/>
        <w:ind w:firstLine="57"/>
        <w:jc w:val="center"/>
        <w:textAlignment w:val="auto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5453BF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 разработке проекта планировки</w:t>
      </w:r>
      <w:r w:rsidRPr="005453BF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br/>
        <w:t>территории и проекта межевания</w:t>
      </w:r>
      <w:r w:rsidRPr="005453BF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br/>
        <w:t>территории для проектирования и</w:t>
      </w:r>
      <w:r w:rsidRPr="005453BF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br/>
        <w:t>стро</w:t>
      </w:r>
      <w:r w:rsidRPr="00E0736D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ительства объекта ПАО НК «</w:t>
      </w:r>
      <w:proofErr w:type="spellStart"/>
      <w:r w:rsidRPr="00E0736D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РуссНефть</w:t>
      </w:r>
      <w:proofErr w:type="spellEnd"/>
      <w:r w:rsidRPr="00E0736D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»:                                                «Высок</w:t>
      </w:r>
      <w:r w:rsidR="00A64B14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онапорный водовод от УПСВ до скв</w:t>
      </w:r>
      <w:r w:rsidRPr="00E0736D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.№18                        Барано</w:t>
      </w:r>
      <w:r w:rsidR="00200359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вского нефтяного месторождения»</w:t>
      </w:r>
    </w:p>
    <w:p w:rsidR="00200359" w:rsidRDefault="005453BF" w:rsidP="00200359">
      <w:pPr>
        <w:suppressAutoHyphens w:val="0"/>
        <w:autoSpaceDN/>
        <w:ind w:firstLine="618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proofErr w:type="gramStart"/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Рассмотрев обращение Общества </w:t>
      </w:r>
      <w:r w:rsidR="00E0736D"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с ограниченной ответственностью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br/>
        <w:t>«Волга-инжиниринг»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, которая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 является подрядной организацией ПАО НК «</w:t>
      </w:r>
      <w:proofErr w:type="spellStart"/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РуссНефть</w:t>
      </w:r>
      <w:proofErr w:type="spellEnd"/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»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,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 от 22.01.2025 года №01-10-457 о предоставлении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br/>
        <w:t>постановления о подготовке документации по проекту планировки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br/>
        <w:t xml:space="preserve">территории и проекту межевания </w:t>
      </w:r>
      <w:r w:rsidR="006F28E9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территории для проектирования и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 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«Высоконапорный водовод от УПСВ до 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скв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.№18  Барановского нефтяного месторождения»,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 расположенного на 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территории муниципального образования </w:t>
      </w:r>
      <w:r w:rsidR="00E0736D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Николаевское городское поселение </w:t>
      </w:r>
      <w:r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Николаевск</w:t>
      </w:r>
      <w:r w:rsidR="006F28E9" w:rsidRPr="006F28E9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ого района Ульяновской области,</w:t>
      </w:r>
      <w:r w:rsidR="006F28E9" w:rsidRPr="006F28E9">
        <w:rPr>
          <w:rFonts w:ascii="PT Astra Serif" w:hAnsi="PT Astra Serif" w:cs="Arial"/>
          <w:color w:val="333333"/>
          <w:sz w:val="28"/>
          <w:szCs w:val="28"/>
        </w:rPr>
        <w:t> 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>и в целях</w:t>
      </w:r>
      <w:proofErr w:type="gramEnd"/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 обеспечения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устойчивого развития территорий и вы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деления элементов планировочной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структуры, в соответствии со статьям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и 45, 46, 51 Градостроительного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кодекса Российской Федерации, руково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дствуясь Федеральным законом от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06.10.2003 №131 - ФЗ «Об общих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 принципах организации местного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самоуправления в Российской Фед</w:t>
      </w:r>
      <w:r w:rsidR="00DC6F96">
        <w:rPr>
          <w:rFonts w:ascii="PT Astra Serif" w:hAnsi="PT Astra Serif" w:cs="Arial"/>
          <w:color w:val="333333"/>
          <w:sz w:val="28"/>
          <w:szCs w:val="28"/>
          <w:lang w:val="ru-RU"/>
        </w:rPr>
        <w:t xml:space="preserve">ерации», Уставом муниципального </w:t>
      </w:r>
      <w:r w:rsidR="006F28E9" w:rsidRPr="006F28E9">
        <w:rPr>
          <w:rFonts w:ascii="PT Astra Serif" w:hAnsi="PT Astra Serif" w:cs="Arial"/>
          <w:color w:val="333333"/>
          <w:sz w:val="28"/>
          <w:szCs w:val="28"/>
          <w:lang w:val="ru-RU"/>
        </w:rPr>
        <w:t>образования «Николаевский район» Ульяновской области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8E30B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Администрация муниципального образования «Николаевский район» Ульяновской области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п</w:t>
      </w:r>
      <w:proofErr w:type="spellEnd"/>
      <w:proofErr w:type="gramEnd"/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о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с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т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а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н</w:t>
      </w:r>
      <w:proofErr w:type="spellEnd"/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о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в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л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я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е</w:t>
      </w:r>
      <w:r w:rsidR="00E0736D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6F28E9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>т</w:t>
      </w:r>
      <w:proofErr w:type="gramEnd"/>
      <w:r w:rsidR="006F28E9" w:rsidRPr="006F28E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: </w:t>
      </w:r>
      <w:r w:rsidR="0020035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</w:t>
      </w:r>
    </w:p>
    <w:p w:rsidR="00200359" w:rsidRDefault="00200359" w:rsidP="00200359">
      <w:pPr>
        <w:suppressAutoHyphens w:val="0"/>
        <w:autoSpaceDN/>
        <w:ind w:firstLine="618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</w:t>
      </w:r>
      <w:r w:rsidR="005453BF"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Рекомендовать Обществу с ограниченной ответственностью</w:t>
      </w:r>
      <w:r w:rsidR="00E0736D"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E0736D" w:rsidRPr="00E0736D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«Волга-инжиниринг», которая  является подрядной организацией ПАО НК «</w:t>
      </w:r>
      <w:proofErr w:type="spellStart"/>
      <w:r w:rsidR="00E0736D" w:rsidRPr="00E0736D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РуссНефть</w:t>
      </w:r>
      <w:proofErr w:type="spellEnd"/>
      <w:r w:rsidR="00E0736D" w:rsidRPr="00E0736D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»</w:t>
      </w:r>
      <w:r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:</w:t>
      </w:r>
    </w:p>
    <w:p w:rsidR="00200359" w:rsidRDefault="00200359" w:rsidP="00200359">
      <w:pPr>
        <w:suppressAutoHyphens w:val="0"/>
        <w:autoSpaceDN/>
        <w:spacing w:line="312" w:lineRule="atLeast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1.1. разработать проект планировки территории и проект межевания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br/>
        <w:t xml:space="preserve">территории для проектирования и строительства объекта </w:t>
      </w: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ПАО НК «</w:t>
      </w:r>
      <w:proofErr w:type="spellStart"/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РуссНефть</w:t>
      </w:r>
      <w:proofErr w:type="spellEnd"/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»: «Высоконапорный водовод от УПСВ до скв.№18                        Барановского нефтяного месторождения», </w:t>
      </w:r>
      <w:r w:rsidRPr="00E0736D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 xml:space="preserve">расположенный на территории </w:t>
      </w:r>
      <w:r w:rsidRPr="00E0736D"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lastRenderedPageBreak/>
        <w:t>муниципального образования Николаевское городское поселение Николаевского района Ульяновской области</w:t>
      </w:r>
      <w:r>
        <w:rPr>
          <w:rStyle w:val="10"/>
          <w:rFonts w:ascii="PT Astra Serif" w:hAnsi="PT Astra Serif" w:cs="Times New Roman"/>
          <w:b w:val="0"/>
          <w:color w:val="000000" w:themeColor="text1"/>
          <w:lang w:val="ru-RU"/>
        </w:rPr>
        <w:t>;</w:t>
      </w:r>
    </w:p>
    <w:p w:rsidR="00200359" w:rsidRDefault="00200359" w:rsidP="00200359">
      <w:pPr>
        <w:suppressAutoHyphens w:val="0"/>
        <w:autoSpaceDN/>
        <w:ind w:firstLine="618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1.2. после выполнения указанных в п.1.1, постановления проект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br/>
        <w:t>планировки территории и проект межевания территории представить в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br/>
        <w:t>Управление топливно-энергетических ресурсов, жилищно-коммунального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br/>
        <w:t>хозяйства, строительства и дорожной деятельности Администрации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br/>
        <w:t>муниципального образования «Николаевский район» Ульяновской области.</w:t>
      </w:r>
    </w:p>
    <w:p w:rsidR="00200359" w:rsidRPr="005453BF" w:rsidRDefault="00200359" w:rsidP="00200359">
      <w:pPr>
        <w:suppressAutoHyphens w:val="0"/>
        <w:autoSpaceDN/>
        <w:spacing w:line="312" w:lineRule="atLeast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2.</w:t>
      </w: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Настоящее постановление вступает в силу после его официального</w:t>
      </w:r>
    </w:p>
    <w:p w:rsidR="00200359" w:rsidRPr="005453BF" w:rsidRDefault="00200359" w:rsidP="00200359">
      <w:pPr>
        <w:suppressAutoHyphens w:val="0"/>
        <w:autoSpaceDN/>
        <w:spacing w:line="312" w:lineRule="atLeast"/>
        <w:ind w:right="5808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5453BF">
        <w:rPr>
          <w:rFonts w:ascii="PT Astra Serif" w:hAnsi="PT Astra Serif"/>
          <w:color w:val="000000" w:themeColor="text1"/>
          <w:sz w:val="28"/>
          <w:szCs w:val="28"/>
          <w:lang w:val="ru-RU"/>
        </w:rPr>
        <w:t>опубликования.</w:t>
      </w:r>
    </w:p>
    <w:p w:rsidR="005453BF" w:rsidRPr="00E0736D" w:rsidRDefault="005453BF" w:rsidP="005453BF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453BF" w:rsidRPr="00E0736D" w:rsidRDefault="005453BF" w:rsidP="005453BF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453BF" w:rsidRPr="00E0736D" w:rsidRDefault="005453BF" w:rsidP="005453BF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Глава Администрации</w:t>
      </w:r>
    </w:p>
    <w:p w:rsidR="005453BF" w:rsidRPr="00E0736D" w:rsidRDefault="005453BF" w:rsidP="005453BF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5453BF" w:rsidRPr="00E0736D" w:rsidRDefault="005453BF" w:rsidP="005453BF">
      <w:pPr>
        <w:rPr>
          <w:rFonts w:ascii="PT Astra Serif" w:hAnsi="PT Astra Serif"/>
          <w:color w:val="000000" w:themeColor="text1"/>
          <w:lang w:val="ru-RU"/>
        </w:rPr>
      </w:pPr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«Николаевский район»                                                                      </w:t>
      </w:r>
      <w:proofErr w:type="spellStart"/>
      <w:r w:rsidRPr="00E0736D">
        <w:rPr>
          <w:rFonts w:ascii="PT Astra Serif" w:hAnsi="PT Astra Serif"/>
          <w:color w:val="000000" w:themeColor="text1"/>
          <w:sz w:val="28"/>
          <w:szCs w:val="28"/>
          <w:lang w:val="ru-RU"/>
        </w:rPr>
        <w:t>О.А.Аблязова</w:t>
      </w:r>
      <w:proofErr w:type="spellEnd"/>
    </w:p>
    <w:p w:rsidR="00667BA8" w:rsidRPr="00E0736D" w:rsidRDefault="00667BA8">
      <w:pPr>
        <w:rPr>
          <w:rFonts w:ascii="PT Astra Serif" w:hAnsi="PT Astra Serif"/>
          <w:color w:val="000000" w:themeColor="text1"/>
          <w:sz w:val="28"/>
          <w:lang w:val="ru-RU"/>
        </w:rPr>
      </w:pPr>
    </w:p>
    <w:sectPr w:rsidR="00667BA8" w:rsidRPr="00E0736D" w:rsidSect="0008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53BF"/>
    <w:rsid w:val="001106F5"/>
    <w:rsid w:val="00200359"/>
    <w:rsid w:val="002C56AA"/>
    <w:rsid w:val="005453BF"/>
    <w:rsid w:val="00620E40"/>
    <w:rsid w:val="00667BA8"/>
    <w:rsid w:val="006F28E9"/>
    <w:rsid w:val="008E30BB"/>
    <w:rsid w:val="00A64B14"/>
    <w:rsid w:val="00B07FC3"/>
    <w:rsid w:val="00BC2013"/>
    <w:rsid w:val="00DC6F96"/>
    <w:rsid w:val="00E0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36D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07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3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53BF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0">
    <w:name w:val="20"/>
    <w:basedOn w:val="a0"/>
    <w:rsid w:val="005453BF"/>
  </w:style>
  <w:style w:type="paragraph" w:customStyle="1" w:styleId="50">
    <w:name w:val="50"/>
    <w:basedOn w:val="a"/>
    <w:rsid w:val="005453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4">
    <w:name w:val="Title"/>
    <w:basedOn w:val="a"/>
    <w:next w:val="a"/>
    <w:link w:val="a5"/>
    <w:uiPriority w:val="10"/>
    <w:qFormat/>
    <w:rsid w:val="00E073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7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0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0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073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E073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paragraph" w:styleId="a6">
    <w:name w:val="Subtitle"/>
    <w:basedOn w:val="a"/>
    <w:next w:val="a"/>
    <w:link w:val="a7"/>
    <w:uiPriority w:val="11"/>
    <w:qFormat/>
    <w:rsid w:val="00E07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7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styleId="a8">
    <w:name w:val="Subtle Emphasis"/>
    <w:basedOn w:val="a0"/>
    <w:uiPriority w:val="19"/>
    <w:qFormat/>
    <w:rsid w:val="00E0736D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0736D"/>
    <w:rPr>
      <w:i/>
      <w:iCs/>
    </w:rPr>
  </w:style>
  <w:style w:type="character" w:styleId="aa">
    <w:name w:val="Intense Emphasis"/>
    <w:basedOn w:val="a0"/>
    <w:uiPriority w:val="21"/>
    <w:qFormat/>
    <w:rsid w:val="00E0736D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E0736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0736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736D"/>
    <w:rPr>
      <w:rFonts w:ascii="Century" w:eastAsia="Times New Roman" w:hAnsi="Century" w:cs="Times New Roman"/>
      <w:i/>
      <w:iCs/>
      <w:color w:val="000000" w:themeColor="text1"/>
      <w:sz w:val="20"/>
      <w:szCs w:val="20"/>
      <w:lang w:val="en-US" w:eastAsia="ru-RU"/>
    </w:rPr>
  </w:style>
  <w:style w:type="paragraph" w:styleId="ac">
    <w:name w:val="Intense Quote"/>
    <w:basedOn w:val="a"/>
    <w:next w:val="a"/>
    <w:link w:val="ad"/>
    <w:uiPriority w:val="30"/>
    <w:qFormat/>
    <w:rsid w:val="00E073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736D"/>
    <w:rPr>
      <w:rFonts w:ascii="Century" w:eastAsia="Times New Roman" w:hAnsi="Century" w:cs="Times New Roman"/>
      <w:b/>
      <w:bCs/>
      <w:i/>
      <w:iCs/>
      <w:color w:val="4F81BD" w:themeColor="accent1"/>
      <w:sz w:val="20"/>
      <w:szCs w:val="20"/>
      <w:lang w:val="en-US" w:eastAsia="ru-RU"/>
    </w:rPr>
  </w:style>
  <w:style w:type="character" w:styleId="ae">
    <w:name w:val="Subtle Reference"/>
    <w:basedOn w:val="a0"/>
    <w:uiPriority w:val="31"/>
    <w:qFormat/>
    <w:rsid w:val="00E0736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8A1D-071D-41AD-88BB-1120CFB2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ГИС_ОГД</dc:creator>
  <cp:lastModifiedBy>ГИС_ОГД</cp:lastModifiedBy>
  <cp:revision>10</cp:revision>
  <cp:lastPrinted>2025-01-30T10:21:00Z</cp:lastPrinted>
  <dcterms:created xsi:type="dcterms:W3CDTF">2025-01-28T12:17:00Z</dcterms:created>
  <dcterms:modified xsi:type="dcterms:W3CDTF">2025-01-30T10:22:00Z</dcterms:modified>
</cp:coreProperties>
</file>